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78EED" w14:textId="00ED9ECE" w:rsidR="003D2EA3" w:rsidRPr="003D2EA3" w:rsidRDefault="003D2EA3" w:rsidP="003D2EA3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3D2EA3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1130684" w14:textId="77777777" w:rsidR="003D2EA3" w:rsidRPr="003D2EA3" w:rsidRDefault="003D2EA3" w:rsidP="003D2EA3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D2EA3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1EDEFCA" w14:textId="77777777" w:rsidR="003D2EA3" w:rsidRPr="003D2EA3" w:rsidRDefault="003D2EA3" w:rsidP="003D2EA3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D2EA3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1014D933" w14:textId="77777777" w:rsidR="003D2EA3" w:rsidRPr="003D2EA3" w:rsidRDefault="003D2EA3" w:rsidP="003D2EA3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3D2EA3">
        <w:rPr>
          <w:rFonts w:ascii="Corbel" w:hAnsi="Corbel"/>
          <w:i/>
          <w:sz w:val="20"/>
          <w:szCs w:val="20"/>
          <w:lang w:eastAsia="ar-SA"/>
        </w:rPr>
        <w:t>(skrajne daty</w:t>
      </w:r>
      <w:r w:rsidRPr="003D2EA3">
        <w:rPr>
          <w:rFonts w:ascii="Corbel" w:hAnsi="Corbel"/>
          <w:sz w:val="20"/>
          <w:szCs w:val="20"/>
          <w:lang w:eastAsia="ar-SA"/>
        </w:rPr>
        <w:t>)</w:t>
      </w:r>
    </w:p>
    <w:p w14:paraId="0ADD3194" w14:textId="77777777" w:rsidR="003D2EA3" w:rsidRPr="003D2EA3" w:rsidRDefault="003D2EA3" w:rsidP="003D2EA3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3D2EA3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62C3A925" w14:textId="77777777" w:rsidR="003D2EA3" w:rsidRPr="003D2EA3" w:rsidRDefault="003D2EA3" w:rsidP="003D2EA3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61256" w:rsidRPr="00B169DF" w14:paraId="7B6B3F27" w14:textId="77777777" w:rsidTr="271ED4C1">
        <w:trPr>
          <w:trHeight w:val="300"/>
        </w:trPr>
        <w:tc>
          <w:tcPr>
            <w:tcW w:w="2694" w:type="dxa"/>
            <w:vAlign w:val="center"/>
          </w:tcPr>
          <w:p w14:paraId="07010FBB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1742DC2" w14:textId="4482C973" w:rsidR="00561256" w:rsidRPr="00561256" w:rsidRDefault="00561256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Partie i systemy partyjne</w:t>
            </w:r>
          </w:p>
        </w:tc>
      </w:tr>
      <w:tr w:rsidR="00561256" w:rsidRPr="00B169DF" w14:paraId="1820FF8A" w14:textId="77777777" w:rsidTr="271ED4C1">
        <w:trPr>
          <w:trHeight w:val="300"/>
        </w:trPr>
        <w:tc>
          <w:tcPr>
            <w:tcW w:w="2694" w:type="dxa"/>
            <w:vAlign w:val="center"/>
          </w:tcPr>
          <w:p w14:paraId="5C62B05B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75FFB96" w14:textId="16ABF253" w:rsidR="00561256" w:rsidRPr="00561256" w:rsidRDefault="00561256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61256" w:rsidRPr="00B169DF" w14:paraId="4D36C4B5" w14:textId="77777777" w:rsidTr="271ED4C1">
        <w:trPr>
          <w:trHeight w:val="300"/>
        </w:trPr>
        <w:tc>
          <w:tcPr>
            <w:tcW w:w="2694" w:type="dxa"/>
            <w:vAlign w:val="center"/>
          </w:tcPr>
          <w:p w14:paraId="44F80EA6" w14:textId="77777777" w:rsidR="00561256" w:rsidRPr="00B169DF" w:rsidRDefault="00561256" w:rsidP="0056125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D01945E" w14:textId="179E7769" w:rsidR="00561256" w:rsidRPr="00561256" w:rsidRDefault="00561256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561256" w:rsidRPr="00B169DF" w14:paraId="6C3038C7" w14:textId="77777777" w:rsidTr="271ED4C1">
        <w:trPr>
          <w:trHeight w:val="300"/>
        </w:trPr>
        <w:tc>
          <w:tcPr>
            <w:tcW w:w="2694" w:type="dxa"/>
            <w:vAlign w:val="center"/>
          </w:tcPr>
          <w:p w14:paraId="49252DE4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F3ECADB" w14:textId="4BB2B03F" w:rsidR="00561256" w:rsidRPr="00561256" w:rsidRDefault="00332EE6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Pr="0056125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61256" w:rsidRPr="00561256">
              <w:rPr>
                <w:rFonts w:ascii="Corbel" w:hAnsi="Corbel"/>
                <w:b w:val="0"/>
                <w:sz w:val="24"/>
                <w:szCs w:val="24"/>
              </w:rPr>
              <w:t>Zakład Prawa Konstytucyjnego i Praw Człowieka</w:t>
            </w:r>
          </w:p>
        </w:tc>
      </w:tr>
      <w:tr w:rsidR="00561256" w:rsidRPr="00B169DF" w14:paraId="192BD65A" w14:textId="77777777" w:rsidTr="271ED4C1">
        <w:trPr>
          <w:trHeight w:val="300"/>
        </w:trPr>
        <w:tc>
          <w:tcPr>
            <w:tcW w:w="2694" w:type="dxa"/>
            <w:vAlign w:val="center"/>
          </w:tcPr>
          <w:p w14:paraId="10FF2062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07A662E" w14:textId="7689E47B" w:rsidR="00561256" w:rsidRPr="00561256" w:rsidRDefault="00561256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561256" w:rsidRPr="00B169DF" w14:paraId="70304835" w14:textId="77777777" w:rsidTr="271ED4C1">
        <w:trPr>
          <w:trHeight w:val="300"/>
        </w:trPr>
        <w:tc>
          <w:tcPr>
            <w:tcW w:w="2694" w:type="dxa"/>
            <w:vAlign w:val="center"/>
          </w:tcPr>
          <w:p w14:paraId="41CAFCB5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F8C544" w14:textId="230F3540" w:rsidR="00561256" w:rsidRPr="00561256" w:rsidRDefault="00561256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561256" w:rsidRPr="00B169DF" w14:paraId="388F3755" w14:textId="77777777" w:rsidTr="271ED4C1">
        <w:trPr>
          <w:trHeight w:val="300"/>
        </w:trPr>
        <w:tc>
          <w:tcPr>
            <w:tcW w:w="2694" w:type="dxa"/>
            <w:vAlign w:val="center"/>
          </w:tcPr>
          <w:p w14:paraId="074F09CD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D0A2F46" w14:textId="197AA7C0" w:rsidR="00561256" w:rsidRPr="00561256" w:rsidRDefault="00561256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61256" w:rsidRPr="00B169DF" w14:paraId="09205566" w14:textId="77777777" w:rsidTr="271ED4C1">
        <w:trPr>
          <w:trHeight w:val="300"/>
        </w:trPr>
        <w:tc>
          <w:tcPr>
            <w:tcW w:w="2694" w:type="dxa"/>
            <w:vAlign w:val="center"/>
          </w:tcPr>
          <w:p w14:paraId="694A7C70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F21A8B9" w14:textId="48F4C506" w:rsidR="00561256" w:rsidRPr="00561256" w:rsidRDefault="00973A4D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3D2EA3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61256" w:rsidRPr="0056125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561256" w:rsidRPr="00B169DF" w14:paraId="0C05C2EC" w14:textId="77777777" w:rsidTr="271ED4C1">
        <w:trPr>
          <w:trHeight w:val="300"/>
        </w:trPr>
        <w:tc>
          <w:tcPr>
            <w:tcW w:w="2694" w:type="dxa"/>
            <w:vAlign w:val="center"/>
          </w:tcPr>
          <w:p w14:paraId="3878DA9C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54E9C47" w14:textId="4CD94705" w:rsidR="00561256" w:rsidRPr="00561256" w:rsidRDefault="00561256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I rok / II semestr</w:t>
            </w:r>
          </w:p>
        </w:tc>
      </w:tr>
      <w:tr w:rsidR="00561256" w:rsidRPr="00B169DF" w14:paraId="7ACCBA8E" w14:textId="77777777" w:rsidTr="271ED4C1">
        <w:trPr>
          <w:trHeight w:val="300"/>
        </w:trPr>
        <w:tc>
          <w:tcPr>
            <w:tcW w:w="2694" w:type="dxa"/>
            <w:vAlign w:val="center"/>
          </w:tcPr>
          <w:p w14:paraId="54139759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431BF48" w14:textId="46867211" w:rsidR="00561256" w:rsidRPr="00561256" w:rsidRDefault="00561256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561256" w:rsidRPr="00B169DF" w14:paraId="331F9495" w14:textId="77777777" w:rsidTr="271ED4C1">
        <w:trPr>
          <w:trHeight w:val="300"/>
        </w:trPr>
        <w:tc>
          <w:tcPr>
            <w:tcW w:w="2694" w:type="dxa"/>
            <w:vAlign w:val="center"/>
          </w:tcPr>
          <w:p w14:paraId="1B1DE481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572D6D7" w14:textId="2ED2DB8E" w:rsidR="00561256" w:rsidRPr="00561256" w:rsidRDefault="00561256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561256" w:rsidRPr="00B169DF" w14:paraId="339BFB5F" w14:textId="77777777" w:rsidTr="271ED4C1">
        <w:trPr>
          <w:trHeight w:val="300"/>
        </w:trPr>
        <w:tc>
          <w:tcPr>
            <w:tcW w:w="2694" w:type="dxa"/>
            <w:vAlign w:val="center"/>
          </w:tcPr>
          <w:p w14:paraId="5D93ED52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A5418D" w14:textId="48DDF3EF" w:rsidR="00561256" w:rsidRPr="00561256" w:rsidRDefault="00FE1D83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</w:t>
            </w:r>
            <w:r w:rsidR="00561256" w:rsidRPr="00561256">
              <w:rPr>
                <w:rFonts w:ascii="Corbel" w:hAnsi="Corbel"/>
                <w:b w:val="0"/>
                <w:sz w:val="24"/>
                <w:szCs w:val="24"/>
              </w:rPr>
              <w:t>dr hab. Radosław Grabowski</w:t>
            </w:r>
          </w:p>
        </w:tc>
      </w:tr>
      <w:tr w:rsidR="00561256" w:rsidRPr="00B169DF" w14:paraId="0AD0E368" w14:textId="77777777" w:rsidTr="271ED4C1">
        <w:trPr>
          <w:trHeight w:val="300"/>
        </w:trPr>
        <w:tc>
          <w:tcPr>
            <w:tcW w:w="2694" w:type="dxa"/>
            <w:vAlign w:val="center"/>
          </w:tcPr>
          <w:p w14:paraId="020748E0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1441C8C" w14:textId="5A44872D" w:rsidR="00561256" w:rsidRPr="00561256" w:rsidRDefault="00561256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mgr Tomasz Ciechanowski</w:t>
            </w:r>
            <w:r w:rsidRPr="00561256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561256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B169DF" w14:paraId="30AA7A12" w14:textId="77777777" w:rsidTr="22D396B8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22D396B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22D396B8">
              <w:rPr>
                <w:rFonts w:ascii="Corbel" w:hAnsi="Corbel"/>
              </w:rPr>
              <w:t>Wykł</w:t>
            </w:r>
            <w:proofErr w:type="spellEnd"/>
            <w:r w:rsidRPr="22D396B8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22D396B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22D396B8">
              <w:rPr>
                <w:rFonts w:ascii="Corbel" w:hAnsi="Corbel"/>
              </w:rPr>
              <w:t>Konw</w:t>
            </w:r>
            <w:proofErr w:type="spellEnd"/>
            <w:r w:rsidRPr="22D396B8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22D396B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22D396B8">
              <w:rPr>
                <w:rFonts w:ascii="Corbel" w:hAnsi="Corbel"/>
              </w:rPr>
              <w:t>Sem</w:t>
            </w:r>
            <w:proofErr w:type="spellEnd"/>
            <w:r w:rsidRPr="22D396B8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22D396B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22D396B8">
              <w:rPr>
                <w:rFonts w:ascii="Corbel" w:hAnsi="Corbel"/>
              </w:rPr>
              <w:t>Prakt</w:t>
            </w:r>
            <w:proofErr w:type="spellEnd"/>
            <w:r w:rsidRPr="22D396B8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22D396B8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3ABCD84C" w:rsidR="00015B8F" w:rsidRPr="00B169DF" w:rsidRDefault="00561256" w:rsidP="22D396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2D396B8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22D396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22D396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622C94B0" w:rsidR="00015B8F" w:rsidRPr="00B169DF" w:rsidRDefault="00561256" w:rsidP="22D396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2D396B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22D396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22D396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22D396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22D396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22D396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9C2C03C" w:rsidR="00015B8F" w:rsidRPr="00B169DF" w:rsidRDefault="00561256" w:rsidP="22D396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2D396B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7354B2A9" w14:textId="77777777" w:rsidR="00561256" w:rsidRPr="007902BB" w:rsidRDefault="00561256" w:rsidP="00561256">
      <w:pPr>
        <w:pStyle w:val="Punktygwne"/>
        <w:numPr>
          <w:ilvl w:val="0"/>
          <w:numId w:val="2"/>
        </w:numPr>
        <w:spacing w:before="0" w:after="0"/>
        <w:ind w:left="1068"/>
        <w:rPr>
          <w:rFonts w:ascii="Corbel" w:hAnsi="Corbel"/>
          <w:b w:val="0"/>
          <w:smallCaps w:val="0"/>
          <w:szCs w:val="24"/>
        </w:rPr>
      </w:pPr>
      <w:r w:rsidRPr="007902BB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356E65F" w14:textId="77777777" w:rsidR="00561256" w:rsidRPr="007902BB" w:rsidRDefault="00561256" w:rsidP="00561256">
      <w:pPr>
        <w:pStyle w:val="Punktygwne"/>
        <w:numPr>
          <w:ilvl w:val="0"/>
          <w:numId w:val="2"/>
        </w:numPr>
        <w:spacing w:before="0" w:after="0"/>
        <w:ind w:left="1068"/>
        <w:rPr>
          <w:rFonts w:ascii="Corbel" w:hAnsi="Corbel"/>
          <w:b w:val="0"/>
          <w:smallCaps w:val="0"/>
          <w:szCs w:val="24"/>
        </w:rPr>
      </w:pPr>
      <w:r w:rsidRPr="007902BB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C940C1F" w14:textId="77777777" w:rsidR="0085747A" w:rsidRPr="00B169DF" w:rsidRDefault="0085747A" w:rsidP="0056125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57178938" w:rsidR="00E22FBC" w:rsidRPr="00B169DF" w:rsidRDefault="00E22FBC" w:rsidP="22D396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2D396B8">
        <w:rPr>
          <w:rFonts w:ascii="Corbel" w:hAnsi="Corbel"/>
          <w:smallCaps w:val="0"/>
        </w:rPr>
        <w:t xml:space="preserve">1.3 </w:t>
      </w:r>
      <w:r>
        <w:tab/>
      </w:r>
      <w:r w:rsidRPr="22D396B8">
        <w:rPr>
          <w:rFonts w:ascii="Corbel" w:hAnsi="Corbel"/>
          <w:smallCaps w:val="0"/>
        </w:rPr>
        <w:t>For</w:t>
      </w:r>
      <w:r w:rsidR="00445970" w:rsidRPr="22D396B8">
        <w:rPr>
          <w:rFonts w:ascii="Corbel" w:hAnsi="Corbel"/>
          <w:smallCaps w:val="0"/>
        </w:rPr>
        <w:t xml:space="preserve">ma zaliczenia przedmiotu </w:t>
      </w:r>
      <w:r w:rsidRPr="22D396B8">
        <w:rPr>
          <w:rFonts w:ascii="Corbel" w:hAnsi="Corbel"/>
          <w:smallCaps w:val="0"/>
        </w:rPr>
        <w:t xml:space="preserve">(z toku) </w:t>
      </w:r>
      <w:r w:rsidRPr="22D396B8">
        <w:rPr>
          <w:rFonts w:ascii="Corbel" w:hAnsi="Corbel"/>
          <w:b w:val="0"/>
          <w:smallCaps w:val="0"/>
        </w:rPr>
        <w:t>(egzamin, zaliczenie z oceną, zaliczenie bez oceny)</w:t>
      </w:r>
    </w:p>
    <w:p w14:paraId="1041826E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D6426B" w14:textId="0BACDB66" w:rsidR="00561256" w:rsidRPr="00B169DF" w:rsidRDefault="0056125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22D396B8">
        <w:rPr>
          <w:rFonts w:ascii="Corbel" w:hAnsi="Corbel"/>
        </w:rPr>
        <w:t xml:space="preserve">2.Wymagania wstępne </w:t>
      </w:r>
    </w:p>
    <w:p w14:paraId="6089CCBC" w14:textId="568AC351" w:rsidR="22D396B8" w:rsidRDefault="22D396B8" w:rsidP="22D396B8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22D396B8">
        <w:tc>
          <w:tcPr>
            <w:tcW w:w="9670" w:type="dxa"/>
          </w:tcPr>
          <w:p w14:paraId="1BB8AE6C" w14:textId="328277B0" w:rsidR="0085747A" w:rsidRPr="00B169DF" w:rsidRDefault="00561256" w:rsidP="22D396B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2D396B8">
              <w:rPr>
                <w:rFonts w:ascii="Corbel" w:hAnsi="Corbel"/>
                <w:b w:val="0"/>
                <w:smallCaps w:val="0"/>
                <w:color w:val="000000" w:themeColor="text1"/>
              </w:rPr>
              <w:t>Brak wymagań wstępnych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E23357" w14:textId="4E777FC8" w:rsidR="22D396B8" w:rsidRDefault="22D396B8">
      <w:r>
        <w:br w:type="page"/>
      </w: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561256" w14:paraId="4741C57B" w14:textId="77777777" w:rsidTr="008E735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5D3B" w14:textId="77777777" w:rsidR="00561256" w:rsidRPr="003A08E7" w:rsidRDefault="00561256" w:rsidP="008E73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3A08E7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8758" w14:textId="77777777" w:rsidR="00561256" w:rsidRPr="00C178FC" w:rsidRDefault="00561256" w:rsidP="00C178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Corbel" w:eastAsia="NimbusRomNo9L-Regu" w:hAnsi="Corbel" w:cs="NimbusRomNo9L-Regu"/>
                <w:iCs/>
                <w:color w:val="000000"/>
                <w:kern w:val="2"/>
                <w:lang w:eastAsia="hi-IN" w:bidi="hi-IN"/>
              </w:rPr>
            </w:pPr>
            <w:r w:rsidRPr="00C178FC">
              <w:rPr>
                <w:rFonts w:ascii="Corbel" w:eastAsia="NimbusRomNo9L-Regu" w:hAnsi="Corbel" w:cs="NimbusRomNo9L-Regu"/>
                <w:iCs/>
                <w:color w:val="000000"/>
                <w:kern w:val="2"/>
                <w:lang w:eastAsia="hi-IN" w:bidi="hi-IN"/>
              </w:rPr>
              <w:t>Celem przedmiotu jest poszerzenie wiedzy studenta w odniesieniu do jednej z podstawowych</w:t>
            </w:r>
          </w:p>
          <w:p w14:paraId="790D3A7E" w14:textId="77777777" w:rsidR="00561256" w:rsidRPr="00C178FC" w:rsidRDefault="00561256" w:rsidP="00C178F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orbel" w:eastAsia="NimbusRomNo9L-Regu" w:hAnsi="Corbel" w:cs="NimbusRomNo9L-Regu"/>
                <w:iCs/>
                <w:kern w:val="2"/>
                <w:lang w:eastAsia="hi-IN" w:bidi="hi-IN"/>
              </w:rPr>
            </w:pPr>
            <w:r w:rsidRPr="00C178FC">
              <w:rPr>
                <w:rFonts w:ascii="Corbel" w:eastAsia="NimbusRomNo9L-Regu" w:hAnsi="Corbel" w:cs="NimbusRomNo9L-Regu"/>
                <w:iCs/>
                <w:kern w:val="2"/>
                <w:lang w:eastAsia="hi-IN" w:bidi="hi-IN"/>
              </w:rPr>
              <w:t>instytucji życia politycznego. Bez znajomości podstaw teorii i praktyki funkcjonowania partii</w:t>
            </w:r>
          </w:p>
          <w:p w14:paraId="0B89F9D3" w14:textId="77777777" w:rsidR="00561256" w:rsidRPr="00C178FC" w:rsidRDefault="00561256" w:rsidP="00C178FC">
            <w:pPr>
              <w:pStyle w:val="Podpunkty"/>
              <w:ind w:left="0"/>
              <w:rPr>
                <w:rFonts w:ascii="Corbel" w:hAnsi="Corbel"/>
                <w:iCs/>
                <w:szCs w:val="22"/>
              </w:rPr>
            </w:pPr>
            <w:r w:rsidRPr="00C178FC">
              <w:rPr>
                <w:rFonts w:ascii="Corbel" w:eastAsia="NimbusRomNo9L-Regu" w:hAnsi="Corbel" w:cs="NimbusRomNo9L-Regu"/>
                <w:b w:val="0"/>
                <w:iCs/>
                <w:kern w:val="2"/>
                <w:szCs w:val="22"/>
                <w:lang w:eastAsia="hi-IN" w:bidi="hi-IN"/>
              </w:rPr>
              <w:t xml:space="preserve">politycznych, trudno mówić o zrozumieniu istoty współczesnej demokracji. </w:t>
            </w:r>
          </w:p>
        </w:tc>
      </w:tr>
      <w:tr w:rsidR="00561256" w14:paraId="01AC02CA" w14:textId="77777777" w:rsidTr="008E735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D181" w14:textId="77777777" w:rsidR="00561256" w:rsidRPr="003A08E7" w:rsidRDefault="00561256" w:rsidP="008E735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3A08E7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2931" w14:textId="77777777" w:rsidR="00561256" w:rsidRPr="00C178FC" w:rsidRDefault="00561256" w:rsidP="00C178F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Cs/>
                <w:szCs w:val="22"/>
              </w:rPr>
            </w:pPr>
            <w:r w:rsidRPr="00C178FC">
              <w:rPr>
                <w:rFonts w:ascii="Corbel" w:eastAsia="NimbusRomNo9L-Regu" w:hAnsi="Corbel" w:cs="NimbusRomNo9L-Regu"/>
                <w:b w:val="0"/>
                <w:iCs/>
                <w:kern w:val="2"/>
                <w:szCs w:val="22"/>
                <w:lang w:eastAsia="hi-IN" w:bidi="hi-IN"/>
              </w:rPr>
              <w:t>Poza celem dydaktycznym ważnym efektem kształcenia jest próba kształtowania postawy świadomego obywatelstwa</w:t>
            </w:r>
          </w:p>
        </w:tc>
      </w:tr>
    </w:tbl>
    <w:p w14:paraId="164B635B" w14:textId="77777777" w:rsidR="00561256" w:rsidRPr="00561256" w:rsidRDefault="00561256" w:rsidP="009C54AE">
      <w:pPr>
        <w:pStyle w:val="Podpunkty"/>
        <w:rPr>
          <w:rFonts w:ascii="Corbel" w:hAnsi="Corbel"/>
          <w:b w:val="0"/>
          <w:iCs/>
          <w:sz w:val="24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58"/>
        <w:gridCol w:w="1884"/>
      </w:tblGrid>
      <w:tr w:rsidR="0085747A" w:rsidRPr="00B169DF" w14:paraId="13985E3C" w14:textId="77777777" w:rsidTr="22D396B8">
        <w:tc>
          <w:tcPr>
            <w:tcW w:w="1678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58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84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B70D7" w:rsidRPr="00B169DF" w14:paraId="0743ADBC" w14:textId="77777777" w:rsidTr="22D396B8">
        <w:tc>
          <w:tcPr>
            <w:tcW w:w="1678" w:type="dxa"/>
          </w:tcPr>
          <w:p w14:paraId="33635583" w14:textId="4B70C141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Ek_01</w:t>
            </w:r>
          </w:p>
        </w:tc>
        <w:tc>
          <w:tcPr>
            <w:tcW w:w="5958" w:type="dxa"/>
          </w:tcPr>
          <w:p w14:paraId="04D44BA6" w14:textId="28AB778C" w:rsidR="004B70D7" w:rsidRPr="00A91BC4" w:rsidRDefault="004B70D7" w:rsidP="00A91BC4">
            <w:pPr>
              <w:pStyle w:val="TableParagraph"/>
              <w:ind w:right="96"/>
              <w:jc w:val="both"/>
              <w:rPr>
                <w:bCs/>
              </w:rPr>
            </w:pPr>
            <w:r w:rsidRPr="00A91BC4">
              <w:rPr>
                <w:bCs/>
              </w:rPr>
              <w:t>Posiada zaawansowaną wiedzę ogólną w obszarze nauk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społecznych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z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zakresu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prawa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administracji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oraz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uporządkowaną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podbudowaną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teoretycznie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wiedzę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obejmującą</w:t>
            </w:r>
            <w:r w:rsidRPr="00A91BC4">
              <w:rPr>
                <w:bCs/>
                <w:spacing w:val="26"/>
              </w:rPr>
              <w:t xml:space="preserve"> </w:t>
            </w:r>
            <w:r w:rsidRPr="00A91BC4">
              <w:rPr>
                <w:bCs/>
              </w:rPr>
              <w:t>kluczowe</w:t>
            </w:r>
            <w:r w:rsidRPr="00A91BC4">
              <w:rPr>
                <w:bCs/>
                <w:spacing w:val="24"/>
              </w:rPr>
              <w:t xml:space="preserve"> </w:t>
            </w:r>
            <w:r w:rsidRPr="00A91BC4">
              <w:rPr>
                <w:bCs/>
              </w:rPr>
              <w:t>zagadnienia,</w:t>
            </w:r>
            <w:r w:rsidRPr="00A91BC4">
              <w:rPr>
                <w:bCs/>
                <w:spacing w:val="25"/>
              </w:rPr>
              <w:t xml:space="preserve"> </w:t>
            </w:r>
            <w:r w:rsidRPr="00A91BC4">
              <w:rPr>
                <w:bCs/>
              </w:rPr>
              <w:t>ekonomiczne, polityczne oraz socjologiczne;</w:t>
            </w:r>
          </w:p>
        </w:tc>
        <w:tc>
          <w:tcPr>
            <w:tcW w:w="1884" w:type="dxa"/>
          </w:tcPr>
          <w:p w14:paraId="1447A687" w14:textId="77777777" w:rsidR="004B70D7" w:rsidRPr="00A91BC4" w:rsidRDefault="004B70D7" w:rsidP="00A91BC4">
            <w:pPr>
              <w:suppressAutoHyphens/>
              <w:spacing w:after="0" w:line="240" w:lineRule="auto"/>
              <w:jc w:val="both"/>
              <w:rPr>
                <w:rFonts w:ascii="Corbel" w:hAnsi="Corbel"/>
                <w:bCs/>
                <w:smallCaps/>
                <w:lang w:val="de-DE" w:eastAsia="zh-CN"/>
              </w:rPr>
            </w:pPr>
            <w:r w:rsidRPr="00A91BC4">
              <w:rPr>
                <w:rFonts w:ascii="Corbel" w:hAnsi="Corbel"/>
                <w:bCs/>
                <w:smallCaps/>
                <w:lang w:val="de-DE" w:eastAsia="zh-CN"/>
              </w:rPr>
              <w:t>K_W01,</w:t>
            </w:r>
          </w:p>
          <w:p w14:paraId="5F66D69A" w14:textId="77777777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</w:p>
        </w:tc>
      </w:tr>
      <w:tr w:rsidR="004B70D7" w:rsidRPr="00B169DF" w14:paraId="7C77AE67" w14:textId="77777777" w:rsidTr="22D396B8">
        <w:tc>
          <w:tcPr>
            <w:tcW w:w="1678" w:type="dxa"/>
          </w:tcPr>
          <w:p w14:paraId="612EE708" w14:textId="57743208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Ek_02</w:t>
            </w:r>
          </w:p>
        </w:tc>
        <w:tc>
          <w:tcPr>
            <w:tcW w:w="5958" w:type="dxa"/>
          </w:tcPr>
          <w:p w14:paraId="5F6201A2" w14:textId="457CF037" w:rsidR="004B70D7" w:rsidRPr="00A91BC4" w:rsidRDefault="004B70D7" w:rsidP="00A91BC4">
            <w:pPr>
              <w:pStyle w:val="TableParagraph"/>
              <w:ind w:right="98"/>
              <w:jc w:val="both"/>
              <w:rPr>
                <w:bCs/>
                <w:spacing w:val="14"/>
              </w:rPr>
            </w:pPr>
            <w:r w:rsidRPr="00A91BC4">
              <w:rPr>
                <w:bCs/>
              </w:rPr>
              <w:t>Posiada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wiedze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na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temat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współczesnych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ustrojów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politycznych</w:t>
            </w:r>
            <w:r w:rsidRPr="00A91BC4">
              <w:rPr>
                <w:bCs/>
                <w:spacing w:val="13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13"/>
              </w:rPr>
              <w:t xml:space="preserve"> </w:t>
            </w:r>
            <w:r w:rsidRPr="00A91BC4">
              <w:rPr>
                <w:bCs/>
              </w:rPr>
              <w:t>prawnych państw,</w:t>
            </w:r>
            <w:r w:rsidRPr="00A91BC4">
              <w:rPr>
                <w:bCs/>
                <w:spacing w:val="13"/>
              </w:rPr>
              <w:t xml:space="preserve"> </w:t>
            </w:r>
            <w:r w:rsidRPr="00A91BC4">
              <w:rPr>
                <w:bCs/>
              </w:rPr>
              <w:t>jego strukturach</w:t>
            </w:r>
            <w:r w:rsidRPr="00A91BC4">
              <w:rPr>
                <w:bCs/>
                <w:spacing w:val="-44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41"/>
              </w:rPr>
              <w:t> </w:t>
            </w:r>
            <w:r w:rsidRPr="00A91BC4">
              <w:rPr>
                <w:bCs/>
              </w:rPr>
              <w:t>zasadach</w:t>
            </w:r>
            <w:r w:rsidRPr="00A91BC4">
              <w:rPr>
                <w:bCs/>
                <w:spacing w:val="42"/>
              </w:rPr>
              <w:t xml:space="preserve"> </w:t>
            </w:r>
            <w:r w:rsidRPr="00A91BC4">
              <w:rPr>
                <w:bCs/>
              </w:rPr>
              <w:t>funkcjonowania</w:t>
            </w:r>
            <w:r w:rsidRPr="00A91BC4">
              <w:rPr>
                <w:bCs/>
                <w:spacing w:val="41"/>
              </w:rPr>
              <w:t xml:space="preserve"> </w:t>
            </w:r>
            <w:r w:rsidRPr="00A91BC4">
              <w:rPr>
                <w:bCs/>
              </w:rPr>
              <w:t>oraz</w:t>
            </w:r>
            <w:r w:rsidRPr="00A91BC4">
              <w:rPr>
                <w:bCs/>
                <w:spacing w:val="43"/>
              </w:rPr>
              <w:t xml:space="preserve"> </w:t>
            </w:r>
            <w:r w:rsidRPr="00A91BC4">
              <w:rPr>
                <w:bCs/>
              </w:rPr>
              <w:t>fundamentalnych dylematach współczesnej cywilizacji;</w:t>
            </w:r>
          </w:p>
        </w:tc>
        <w:tc>
          <w:tcPr>
            <w:tcW w:w="1884" w:type="dxa"/>
          </w:tcPr>
          <w:p w14:paraId="5C79F4A1" w14:textId="77777777" w:rsidR="004B70D7" w:rsidRPr="00A91BC4" w:rsidRDefault="004B70D7" w:rsidP="00A91BC4">
            <w:pPr>
              <w:suppressAutoHyphens/>
              <w:spacing w:after="0" w:line="240" w:lineRule="auto"/>
              <w:jc w:val="both"/>
              <w:rPr>
                <w:rFonts w:ascii="Corbel" w:hAnsi="Corbel"/>
                <w:bCs/>
                <w:smallCaps/>
              </w:rPr>
            </w:pPr>
            <w:r w:rsidRPr="00A91BC4">
              <w:rPr>
                <w:rFonts w:ascii="Corbel" w:hAnsi="Corbel"/>
                <w:bCs/>
                <w:smallCaps/>
              </w:rPr>
              <w:t>K_W07,</w:t>
            </w:r>
          </w:p>
          <w:p w14:paraId="4DE59AFD" w14:textId="77777777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</w:p>
        </w:tc>
      </w:tr>
      <w:tr w:rsidR="004B70D7" w:rsidRPr="00B169DF" w14:paraId="64D823B1" w14:textId="77777777" w:rsidTr="22D396B8">
        <w:tc>
          <w:tcPr>
            <w:tcW w:w="1678" w:type="dxa"/>
          </w:tcPr>
          <w:p w14:paraId="769D7E49" w14:textId="6BDCD69F" w:rsidR="004B70D7" w:rsidRPr="00A91BC4" w:rsidRDefault="004B70D7" w:rsidP="22D396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22D396B8">
              <w:rPr>
                <w:rFonts w:ascii="Corbel" w:hAnsi="Corbel"/>
                <w:b w:val="0"/>
                <w:sz w:val="22"/>
                <w:lang w:eastAsia="zh-CN"/>
              </w:rPr>
              <w:t>Ek_0</w:t>
            </w:r>
            <w:r w:rsidR="15700BAF" w:rsidRPr="22D396B8">
              <w:rPr>
                <w:rFonts w:ascii="Corbel" w:hAnsi="Corbel"/>
                <w:b w:val="0"/>
                <w:sz w:val="22"/>
                <w:lang w:eastAsia="zh-CN"/>
              </w:rPr>
              <w:t>3</w:t>
            </w:r>
          </w:p>
        </w:tc>
        <w:tc>
          <w:tcPr>
            <w:tcW w:w="5958" w:type="dxa"/>
          </w:tcPr>
          <w:p w14:paraId="13029AED" w14:textId="1CE1A761" w:rsidR="004B70D7" w:rsidRPr="00A91BC4" w:rsidRDefault="004B70D7" w:rsidP="00A91BC4">
            <w:pPr>
              <w:pStyle w:val="TableParagraph"/>
              <w:jc w:val="both"/>
              <w:rPr>
                <w:bCs/>
              </w:rPr>
            </w:pPr>
            <w:r w:rsidRPr="00A91BC4">
              <w:rPr>
                <w:bCs/>
              </w:rPr>
              <w:t>Zna</w:t>
            </w:r>
            <w:r w:rsidRPr="00A91BC4">
              <w:rPr>
                <w:bCs/>
                <w:spacing w:val="26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71"/>
              </w:rPr>
              <w:t xml:space="preserve"> </w:t>
            </w:r>
            <w:r w:rsidRPr="00A91BC4">
              <w:rPr>
                <w:bCs/>
              </w:rPr>
              <w:t>rozumie</w:t>
            </w:r>
            <w:r w:rsidRPr="00A91BC4">
              <w:rPr>
                <w:bCs/>
                <w:spacing w:val="71"/>
              </w:rPr>
              <w:t xml:space="preserve"> </w:t>
            </w:r>
            <w:r w:rsidRPr="00A91BC4">
              <w:rPr>
                <w:bCs/>
              </w:rPr>
              <w:t>metodologie</w:t>
            </w:r>
            <w:r w:rsidRPr="00A91BC4">
              <w:rPr>
                <w:bCs/>
                <w:spacing w:val="72"/>
              </w:rPr>
              <w:t xml:space="preserve"> </w:t>
            </w:r>
            <w:r w:rsidRPr="00A91BC4">
              <w:rPr>
                <w:bCs/>
              </w:rPr>
              <w:t>pracy</w:t>
            </w:r>
            <w:r w:rsidRPr="00A91BC4">
              <w:rPr>
                <w:bCs/>
                <w:spacing w:val="71"/>
              </w:rPr>
              <w:t xml:space="preserve"> </w:t>
            </w:r>
            <w:r w:rsidRPr="00A91BC4">
              <w:rPr>
                <w:bCs/>
              </w:rPr>
              <w:t>umysłowej</w:t>
            </w:r>
            <w:r w:rsidRPr="00A91BC4">
              <w:rPr>
                <w:bCs/>
                <w:spacing w:val="75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71"/>
              </w:rPr>
              <w:t xml:space="preserve"> </w:t>
            </w:r>
            <w:r w:rsidRPr="00A91BC4">
              <w:rPr>
                <w:bCs/>
              </w:rPr>
              <w:t xml:space="preserve">reguły pisania prac naukowych; </w:t>
            </w:r>
          </w:p>
        </w:tc>
        <w:tc>
          <w:tcPr>
            <w:tcW w:w="1884" w:type="dxa"/>
          </w:tcPr>
          <w:p w14:paraId="2FA73C33" w14:textId="77777777" w:rsidR="004B70D7" w:rsidRPr="00A91BC4" w:rsidRDefault="004B70D7" w:rsidP="00A91BC4">
            <w:pPr>
              <w:suppressAutoHyphens/>
              <w:spacing w:after="0" w:line="240" w:lineRule="auto"/>
              <w:jc w:val="both"/>
              <w:rPr>
                <w:rFonts w:ascii="Corbel" w:hAnsi="Corbel"/>
                <w:bCs/>
                <w:lang w:eastAsia="zh-CN"/>
              </w:rPr>
            </w:pPr>
            <w:r w:rsidRPr="00A91BC4">
              <w:rPr>
                <w:rFonts w:ascii="Corbel" w:hAnsi="Corbel"/>
                <w:bCs/>
                <w:lang w:eastAsia="zh-CN"/>
              </w:rPr>
              <w:t>K_W10</w:t>
            </w:r>
          </w:p>
          <w:p w14:paraId="65FE38DB" w14:textId="77777777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</w:p>
        </w:tc>
      </w:tr>
      <w:tr w:rsidR="004B70D7" w:rsidRPr="00B169DF" w14:paraId="56C02B14" w14:textId="77777777" w:rsidTr="22D396B8">
        <w:tc>
          <w:tcPr>
            <w:tcW w:w="1678" w:type="dxa"/>
          </w:tcPr>
          <w:p w14:paraId="287E2B00" w14:textId="67FF0B29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Ek_04</w:t>
            </w:r>
          </w:p>
        </w:tc>
        <w:tc>
          <w:tcPr>
            <w:tcW w:w="5958" w:type="dxa"/>
          </w:tcPr>
          <w:p w14:paraId="0B446403" w14:textId="76ECE3C5" w:rsidR="004B70D7" w:rsidRPr="00A91BC4" w:rsidRDefault="004B70D7" w:rsidP="00A91BC4">
            <w:pPr>
              <w:pStyle w:val="TableParagraph"/>
              <w:jc w:val="both"/>
              <w:rPr>
                <w:bCs/>
              </w:rPr>
            </w:pPr>
            <w:r w:rsidRPr="00A91BC4">
              <w:rPr>
                <w:bCs/>
              </w:rPr>
              <w:t>Potrafi prawidłowo identyfikować i interpretować zjawiska prawne i inne zachodzące w administracji oraz ich wzajemne relacje z wykorzystaniem wiedzy w zakresie nauk administracyjnych</w:t>
            </w:r>
          </w:p>
        </w:tc>
        <w:tc>
          <w:tcPr>
            <w:tcW w:w="1884" w:type="dxa"/>
          </w:tcPr>
          <w:p w14:paraId="08D9B90C" w14:textId="77777777" w:rsidR="004B70D7" w:rsidRPr="00A91BC4" w:rsidRDefault="004B70D7" w:rsidP="00A91BC4">
            <w:pPr>
              <w:suppressAutoHyphens/>
              <w:spacing w:after="0" w:line="240" w:lineRule="auto"/>
              <w:rPr>
                <w:rFonts w:ascii="Corbel" w:hAnsi="Corbel"/>
                <w:bCs/>
                <w:smallCaps/>
                <w:lang w:eastAsia="zh-CN"/>
              </w:rPr>
            </w:pPr>
            <w:r w:rsidRPr="00A91BC4">
              <w:rPr>
                <w:rFonts w:ascii="Corbel" w:hAnsi="Corbel"/>
                <w:bCs/>
                <w:smallCaps/>
                <w:lang w:eastAsia="zh-CN"/>
              </w:rPr>
              <w:t>K_U01,</w:t>
            </w:r>
          </w:p>
          <w:p w14:paraId="59BD85BB" w14:textId="77777777" w:rsidR="004B70D7" w:rsidRPr="00A91BC4" w:rsidRDefault="004B70D7" w:rsidP="00A91BC4">
            <w:pPr>
              <w:suppressAutoHyphens/>
              <w:spacing w:after="0" w:line="240" w:lineRule="auto"/>
              <w:jc w:val="both"/>
              <w:rPr>
                <w:rFonts w:ascii="Corbel" w:hAnsi="Corbel"/>
                <w:bCs/>
                <w:lang w:eastAsia="zh-CN"/>
              </w:rPr>
            </w:pPr>
          </w:p>
        </w:tc>
      </w:tr>
      <w:tr w:rsidR="004B70D7" w:rsidRPr="00B169DF" w14:paraId="7CE92B65" w14:textId="77777777" w:rsidTr="22D396B8">
        <w:tc>
          <w:tcPr>
            <w:tcW w:w="1678" w:type="dxa"/>
          </w:tcPr>
          <w:p w14:paraId="74B12AD5" w14:textId="7E20859B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Ek_05</w:t>
            </w:r>
          </w:p>
        </w:tc>
        <w:tc>
          <w:tcPr>
            <w:tcW w:w="5958" w:type="dxa"/>
          </w:tcPr>
          <w:p w14:paraId="4BC5299C" w14:textId="16F5BF33" w:rsidR="004B70D7" w:rsidRPr="00A91BC4" w:rsidRDefault="004B70D7" w:rsidP="22D396B8">
            <w:pPr>
              <w:pStyle w:val="TableParagraph"/>
              <w:jc w:val="both"/>
            </w:pPr>
            <w:r>
              <w:t>Potrafi właściwie dobierać źródła oraz informacje, pozyskiwać dane dla analizowania procesów i zjawisk</w:t>
            </w:r>
            <w:r w:rsidR="00A91BC4">
              <w:t>a, także prawidłowo posługiwać się wiedzą z zakresu nauk praw</w:t>
            </w:r>
            <w:r w:rsidR="0D547394">
              <w:t>nych</w:t>
            </w:r>
            <w:r w:rsidR="00A91BC4">
              <w:t xml:space="preserve"> i administracji oraz podstawową wiedzą interdyscyplinarną do przygotowania rozwiązań problemów;</w:t>
            </w:r>
          </w:p>
        </w:tc>
        <w:tc>
          <w:tcPr>
            <w:tcW w:w="1884" w:type="dxa"/>
          </w:tcPr>
          <w:p w14:paraId="284C3288" w14:textId="77777777" w:rsidR="004B70D7" w:rsidRPr="00A91BC4" w:rsidRDefault="004B70D7" w:rsidP="00A91BC4">
            <w:pPr>
              <w:suppressAutoHyphens/>
              <w:spacing w:after="0" w:line="240" w:lineRule="auto"/>
              <w:rPr>
                <w:rFonts w:ascii="Corbel" w:hAnsi="Corbel"/>
                <w:bCs/>
                <w:smallCaps/>
                <w:lang w:eastAsia="zh-CN"/>
              </w:rPr>
            </w:pPr>
            <w:r w:rsidRPr="00A91BC4">
              <w:rPr>
                <w:rFonts w:ascii="Corbel" w:hAnsi="Corbel"/>
                <w:bCs/>
                <w:smallCaps/>
                <w:lang w:eastAsia="zh-CN"/>
              </w:rPr>
              <w:t>K_U03,</w:t>
            </w:r>
          </w:p>
          <w:p w14:paraId="65DA25CE" w14:textId="77777777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</w:p>
        </w:tc>
      </w:tr>
      <w:tr w:rsidR="004B70D7" w:rsidRPr="00B169DF" w14:paraId="1F3BC7BD" w14:textId="77777777" w:rsidTr="22D396B8">
        <w:tc>
          <w:tcPr>
            <w:tcW w:w="1678" w:type="dxa"/>
          </w:tcPr>
          <w:p w14:paraId="354DB351" w14:textId="0B89A027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Ek_06</w:t>
            </w:r>
          </w:p>
        </w:tc>
        <w:tc>
          <w:tcPr>
            <w:tcW w:w="5958" w:type="dxa"/>
          </w:tcPr>
          <w:p w14:paraId="00E4E938" w14:textId="7DA4D492" w:rsidR="004B70D7" w:rsidRPr="00A91BC4" w:rsidRDefault="00A91BC4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mallCaps w:val="0"/>
                <w:sz w:val="22"/>
              </w:rPr>
              <w:t>Wykazuje się specjalistycznymi umiejętnościami znajdowania podstaw prawnych, orzecznictwa i literatury dotyczącej badanych zagadnień oraz stosowania zasad etycznych, jak również samodzielnego proponowania rozwiązań konkretnego problemu i podejmowania rozstrzygnięć;</w:t>
            </w:r>
          </w:p>
        </w:tc>
        <w:tc>
          <w:tcPr>
            <w:tcW w:w="1884" w:type="dxa"/>
          </w:tcPr>
          <w:p w14:paraId="68D3C50F" w14:textId="7E029C55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K_U04,</w:t>
            </w:r>
          </w:p>
        </w:tc>
      </w:tr>
      <w:tr w:rsidR="004B70D7" w:rsidRPr="00B169DF" w14:paraId="7FAF686A" w14:textId="77777777" w:rsidTr="22D396B8">
        <w:tc>
          <w:tcPr>
            <w:tcW w:w="1678" w:type="dxa"/>
          </w:tcPr>
          <w:p w14:paraId="176195C0" w14:textId="3A5C9A01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Ek_07</w:t>
            </w:r>
          </w:p>
        </w:tc>
        <w:tc>
          <w:tcPr>
            <w:tcW w:w="5958" w:type="dxa"/>
          </w:tcPr>
          <w:p w14:paraId="15BAA3D2" w14:textId="0B6988A6" w:rsidR="004B70D7" w:rsidRPr="00A91BC4" w:rsidRDefault="004B70D7" w:rsidP="00A91BC4">
            <w:pPr>
              <w:pStyle w:val="TableParagraph"/>
              <w:ind w:right="97"/>
              <w:jc w:val="both"/>
              <w:rPr>
                <w:bCs/>
              </w:rPr>
            </w:pPr>
            <w:r w:rsidRPr="00A91BC4">
              <w:rPr>
                <w:bCs/>
              </w:rPr>
              <w:t>Posiada</w:t>
            </w:r>
            <w:r w:rsidRPr="00A91BC4">
              <w:rPr>
                <w:bCs/>
                <w:spacing w:val="-8"/>
              </w:rPr>
              <w:t xml:space="preserve"> </w:t>
            </w:r>
            <w:r w:rsidRPr="00A91BC4">
              <w:rPr>
                <w:bCs/>
              </w:rPr>
              <w:t>umiejętność</w:t>
            </w:r>
            <w:r w:rsidRPr="00A91BC4">
              <w:rPr>
                <w:bCs/>
                <w:spacing w:val="-8"/>
              </w:rPr>
              <w:t xml:space="preserve"> </w:t>
            </w:r>
            <w:r w:rsidRPr="00A91BC4">
              <w:rPr>
                <w:bCs/>
              </w:rPr>
              <w:t>prowadzenia</w:t>
            </w:r>
            <w:r w:rsidRPr="00A91BC4">
              <w:rPr>
                <w:bCs/>
                <w:spacing w:val="-7"/>
              </w:rPr>
              <w:t xml:space="preserve"> </w:t>
            </w:r>
            <w:r w:rsidRPr="00A91BC4">
              <w:rPr>
                <w:bCs/>
              </w:rPr>
              <w:t>debaty,</w:t>
            </w:r>
            <w:r w:rsidRPr="00A91BC4">
              <w:rPr>
                <w:bCs/>
                <w:spacing w:val="-8"/>
              </w:rPr>
              <w:t xml:space="preserve"> </w:t>
            </w:r>
            <w:r w:rsidRPr="00A91BC4">
              <w:rPr>
                <w:bCs/>
              </w:rPr>
              <w:t>przygotowania</w:t>
            </w:r>
            <w:r w:rsidRPr="00A91BC4">
              <w:rPr>
                <w:bCs/>
                <w:spacing w:val="-44"/>
              </w:rPr>
              <w:t xml:space="preserve"> </w:t>
            </w:r>
            <w:r w:rsidRPr="00A91BC4">
              <w:rPr>
                <w:bCs/>
              </w:rPr>
              <w:t>prac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pisemnych,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prezentacji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multimedialnych,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oraz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ustnych wystąpień w języku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polskim w zakresie dziedzin i</w:t>
            </w:r>
            <w:r w:rsidRPr="00A91BC4">
              <w:rPr>
                <w:bCs/>
                <w:spacing w:val="-44"/>
              </w:rPr>
              <w:t xml:space="preserve">  </w:t>
            </w:r>
            <w:r w:rsidRPr="00A91BC4">
              <w:rPr>
                <w:bCs/>
              </w:rPr>
              <w:t>dyscyplin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naukowych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wykładanych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w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ramach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kierunku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administracja dotyczących zagadnień szczegółowych,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z wykorzystaniem poglądów doktryny, źródeł prawa oraz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orzecznictwa</w:t>
            </w:r>
            <w:r w:rsidRPr="00A91BC4">
              <w:rPr>
                <w:bCs/>
                <w:spacing w:val="4"/>
              </w:rPr>
              <w:t xml:space="preserve"> </w:t>
            </w:r>
            <w:r w:rsidRPr="00A91BC4">
              <w:rPr>
                <w:bCs/>
              </w:rPr>
              <w:t>sądowego</w:t>
            </w:r>
            <w:r w:rsidRPr="00A91BC4">
              <w:rPr>
                <w:bCs/>
                <w:spacing w:val="2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3"/>
              </w:rPr>
              <w:t xml:space="preserve"> </w:t>
            </w:r>
            <w:r w:rsidRPr="00A91BC4">
              <w:rPr>
                <w:bCs/>
              </w:rPr>
              <w:t>administracyjnego,</w:t>
            </w:r>
            <w:r w:rsidRPr="00A91BC4">
              <w:rPr>
                <w:bCs/>
                <w:spacing w:val="3"/>
              </w:rPr>
              <w:t xml:space="preserve"> </w:t>
            </w:r>
            <w:r w:rsidRPr="00A91BC4">
              <w:rPr>
                <w:bCs/>
              </w:rPr>
              <w:t>a</w:t>
            </w:r>
            <w:r w:rsidRPr="00A91BC4">
              <w:rPr>
                <w:bCs/>
                <w:spacing w:val="2"/>
              </w:rPr>
              <w:t xml:space="preserve"> </w:t>
            </w:r>
            <w:r w:rsidRPr="00A91BC4">
              <w:rPr>
                <w:bCs/>
              </w:rPr>
              <w:t>także danych statystycznych;</w:t>
            </w:r>
          </w:p>
        </w:tc>
        <w:tc>
          <w:tcPr>
            <w:tcW w:w="1884" w:type="dxa"/>
          </w:tcPr>
          <w:p w14:paraId="342B6431" w14:textId="20D61DE4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 xml:space="preserve">K_U07, </w:t>
            </w:r>
          </w:p>
        </w:tc>
      </w:tr>
      <w:tr w:rsidR="004B70D7" w:rsidRPr="00B169DF" w14:paraId="39B24FD9" w14:textId="77777777" w:rsidTr="22D396B8">
        <w:tc>
          <w:tcPr>
            <w:tcW w:w="1678" w:type="dxa"/>
          </w:tcPr>
          <w:p w14:paraId="4ADD4BAE" w14:textId="2751CB18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lastRenderedPageBreak/>
              <w:t>Ek_08</w:t>
            </w:r>
          </w:p>
        </w:tc>
        <w:tc>
          <w:tcPr>
            <w:tcW w:w="5958" w:type="dxa"/>
          </w:tcPr>
          <w:p w14:paraId="26AD3053" w14:textId="3DAF6367" w:rsidR="004B70D7" w:rsidRPr="00A91BC4" w:rsidRDefault="00A91BC4" w:rsidP="00A91B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mallCaps w:val="0"/>
                <w:sz w:val="22"/>
              </w:rPr>
              <w:t>Jest gotowy samodzielnie i krytycznie uzupełniać wiedzę, w tym również na gruncie interdyscyplinarnym</w:t>
            </w:r>
          </w:p>
        </w:tc>
        <w:tc>
          <w:tcPr>
            <w:tcW w:w="1884" w:type="dxa"/>
          </w:tcPr>
          <w:p w14:paraId="5D239905" w14:textId="21F7C6E4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 xml:space="preserve">K_K01, </w:t>
            </w:r>
          </w:p>
        </w:tc>
      </w:tr>
      <w:tr w:rsidR="004B70D7" w:rsidRPr="00B169DF" w14:paraId="0D89DCF5" w14:textId="77777777" w:rsidTr="22D396B8">
        <w:tc>
          <w:tcPr>
            <w:tcW w:w="1678" w:type="dxa"/>
          </w:tcPr>
          <w:p w14:paraId="50D3C9C2" w14:textId="15140FAC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Ek_09</w:t>
            </w:r>
          </w:p>
        </w:tc>
        <w:tc>
          <w:tcPr>
            <w:tcW w:w="5958" w:type="dxa"/>
          </w:tcPr>
          <w:p w14:paraId="67EFEE3E" w14:textId="4E0E7692" w:rsidR="004B70D7" w:rsidRPr="00A91BC4" w:rsidRDefault="00A91BC4" w:rsidP="00A91B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mallCaps w:val="0"/>
                <w:sz w:val="22"/>
              </w:rPr>
              <w:t>Potrafi działać w sposób zorganizowany, wykorzystując wiedzę i umiejętności zdobyte w trakcie studiów;</w:t>
            </w:r>
          </w:p>
        </w:tc>
        <w:tc>
          <w:tcPr>
            <w:tcW w:w="1884" w:type="dxa"/>
          </w:tcPr>
          <w:p w14:paraId="7A93A766" w14:textId="5F63A71B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</w:rPr>
              <w:t>K_K04,</w:t>
            </w:r>
          </w:p>
        </w:tc>
      </w:tr>
      <w:tr w:rsidR="004B70D7" w:rsidRPr="00B169DF" w14:paraId="18DB1059" w14:textId="77777777" w:rsidTr="22D396B8">
        <w:tc>
          <w:tcPr>
            <w:tcW w:w="1678" w:type="dxa"/>
          </w:tcPr>
          <w:p w14:paraId="7B1B6290" w14:textId="3B870472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Ek_10</w:t>
            </w:r>
          </w:p>
        </w:tc>
        <w:tc>
          <w:tcPr>
            <w:tcW w:w="5958" w:type="dxa"/>
          </w:tcPr>
          <w:p w14:paraId="64A119FC" w14:textId="780DC673" w:rsidR="004B70D7" w:rsidRPr="00A91BC4" w:rsidRDefault="00A91BC4" w:rsidP="00A91B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mallCaps w:val="0"/>
                <w:sz w:val="22"/>
              </w:rPr>
              <w:t>Wykazuje odpowiedzialność za własne przygotowanie do pracy, podejmowane decyzje, działania i ich skutki</w:t>
            </w:r>
          </w:p>
        </w:tc>
        <w:tc>
          <w:tcPr>
            <w:tcW w:w="1884" w:type="dxa"/>
          </w:tcPr>
          <w:p w14:paraId="136EB323" w14:textId="3995CC28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</w:rPr>
              <w:t>K_K05</w:t>
            </w:r>
          </w:p>
        </w:tc>
      </w:tr>
      <w:tr w:rsidR="004B70D7" w:rsidRPr="00B169DF" w14:paraId="7DEE7B0A" w14:textId="77777777" w:rsidTr="22D396B8">
        <w:tc>
          <w:tcPr>
            <w:tcW w:w="1678" w:type="dxa"/>
          </w:tcPr>
          <w:p w14:paraId="09A2BB9E" w14:textId="0D54B996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Ek_11</w:t>
            </w:r>
          </w:p>
        </w:tc>
        <w:tc>
          <w:tcPr>
            <w:tcW w:w="5958" w:type="dxa"/>
          </w:tcPr>
          <w:p w14:paraId="43044981" w14:textId="71E30332" w:rsidR="004B70D7" w:rsidRPr="00A91BC4" w:rsidRDefault="004B70D7" w:rsidP="00A91B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Uczestniczy w przygotowaniu projektów z uwzględnieniem wiedzy i umiejętności </w:t>
            </w:r>
            <w:r w:rsidR="00A91BC4" w:rsidRPr="00A91BC4">
              <w:rPr>
                <w:rFonts w:ascii="Corbel" w:hAnsi="Corbel"/>
                <w:b w:val="0"/>
                <w:bCs/>
                <w:smallCaps w:val="0"/>
                <w:sz w:val="22"/>
              </w:rPr>
              <w:t>zdobytych w trakcie studiów oraz jest gotowy działać na rzecz społeczeństwa, w tym w instytucjach publicznych i niepublicznych.</w:t>
            </w:r>
          </w:p>
        </w:tc>
        <w:tc>
          <w:tcPr>
            <w:tcW w:w="1884" w:type="dxa"/>
          </w:tcPr>
          <w:p w14:paraId="1684C10B" w14:textId="426FFFA4" w:rsidR="004B70D7" w:rsidRPr="00A91BC4" w:rsidRDefault="00A91BC4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K_K03</w:t>
            </w:r>
          </w:p>
        </w:tc>
      </w:tr>
    </w:tbl>
    <w:p w14:paraId="2A520E5A" w14:textId="77777777" w:rsidR="004B70D7" w:rsidRDefault="004B70D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88AA2E4" w14:textId="0F7F865B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22D396B8">
        <w:tc>
          <w:tcPr>
            <w:tcW w:w="9520" w:type="dxa"/>
          </w:tcPr>
          <w:p w14:paraId="7424BC12" w14:textId="4F189AE3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22D396B8">
              <w:rPr>
                <w:rFonts w:ascii="Corbel" w:hAnsi="Corbel"/>
                <w:sz w:val="24"/>
                <w:szCs w:val="24"/>
              </w:rPr>
              <w:t>Treści merytoryczne</w:t>
            </w:r>
            <w:r w:rsidR="00561256" w:rsidRPr="22D396B8">
              <w:rPr>
                <w:rFonts w:ascii="Corbel" w:hAnsi="Corbel"/>
                <w:sz w:val="24"/>
                <w:szCs w:val="24"/>
              </w:rPr>
              <w:t xml:space="preserve"> --------------------------------------------------------------------------------------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0"/>
        <w:gridCol w:w="1984"/>
      </w:tblGrid>
      <w:tr w:rsidR="00561256" w:rsidRPr="001F1F78" w14:paraId="5C8B45A8" w14:textId="77777777" w:rsidTr="008E7354">
        <w:tc>
          <w:tcPr>
            <w:tcW w:w="9634" w:type="dxa"/>
            <w:gridSpan w:val="2"/>
            <w:shd w:val="clear" w:color="auto" w:fill="auto"/>
          </w:tcPr>
          <w:p w14:paraId="34DB4FA5" w14:textId="77777777" w:rsidR="00561256" w:rsidRPr="001F1F78" w:rsidRDefault="00561256" w:rsidP="008E7354">
            <w:pPr>
              <w:snapToGrid w:val="0"/>
              <w:rPr>
                <w:rFonts w:ascii="Corbel" w:eastAsia="DejaVuSans" w:hAnsi="Corbel"/>
                <w:b/>
                <w:bCs/>
                <w:color w:val="000000"/>
              </w:rPr>
            </w:pPr>
            <w:r w:rsidRPr="001F1F78">
              <w:rPr>
                <w:rFonts w:ascii="Corbel" w:eastAsia="DejaVuSans" w:hAnsi="Corbel"/>
                <w:b/>
                <w:bCs/>
                <w:color w:val="000000"/>
              </w:rPr>
              <w:t>Treści merytoryczne</w:t>
            </w:r>
          </w:p>
        </w:tc>
      </w:tr>
      <w:tr w:rsidR="00561256" w:rsidRPr="001F1F78" w14:paraId="79912A76" w14:textId="77777777" w:rsidTr="008E7354">
        <w:tc>
          <w:tcPr>
            <w:tcW w:w="7650" w:type="dxa"/>
            <w:shd w:val="clear" w:color="auto" w:fill="auto"/>
          </w:tcPr>
          <w:p w14:paraId="65FC1A44" w14:textId="77777777" w:rsidR="00561256" w:rsidRPr="001F1F78" w:rsidRDefault="00561256" w:rsidP="008E7354">
            <w:pPr>
              <w:snapToGrid w:val="0"/>
              <w:rPr>
                <w:rFonts w:ascii="Corbel" w:eastAsia="DejaVuSans" w:hAnsi="Corbel"/>
                <w:color w:val="000000"/>
              </w:rPr>
            </w:pPr>
            <w:r w:rsidRPr="001F1F78">
              <w:rPr>
                <w:rFonts w:ascii="Corbel" w:eastAsia="DejaVuSans" w:hAnsi="Corbel"/>
                <w:color w:val="000000"/>
              </w:rPr>
              <w:t>1. Pojęcie i geneza partii politycznych</w:t>
            </w:r>
          </w:p>
        </w:tc>
        <w:tc>
          <w:tcPr>
            <w:tcW w:w="1984" w:type="dxa"/>
            <w:shd w:val="clear" w:color="auto" w:fill="auto"/>
          </w:tcPr>
          <w:p w14:paraId="1388938C" w14:textId="77777777" w:rsidR="00561256" w:rsidRPr="001F1F78" w:rsidRDefault="00561256" w:rsidP="008E7354">
            <w:pPr>
              <w:snapToGrid w:val="0"/>
              <w:rPr>
                <w:rFonts w:ascii="Corbel" w:eastAsia="DejaVuSans" w:hAnsi="Corbel"/>
                <w:color w:val="000000"/>
              </w:rPr>
            </w:pPr>
            <w:r w:rsidRPr="001F1F78">
              <w:rPr>
                <w:rFonts w:ascii="Corbel" w:eastAsia="DejaVuSans" w:hAnsi="Corbel"/>
                <w:color w:val="000000"/>
              </w:rPr>
              <w:t>2</w:t>
            </w:r>
          </w:p>
        </w:tc>
      </w:tr>
      <w:tr w:rsidR="00561256" w:rsidRPr="001F1F78" w14:paraId="4EA02F76" w14:textId="77777777" w:rsidTr="008E7354">
        <w:tc>
          <w:tcPr>
            <w:tcW w:w="7650" w:type="dxa"/>
            <w:shd w:val="clear" w:color="auto" w:fill="auto"/>
          </w:tcPr>
          <w:p w14:paraId="5116F172" w14:textId="77777777" w:rsidR="00561256" w:rsidRPr="001F1F78" w:rsidRDefault="00561256" w:rsidP="008E7354">
            <w:pPr>
              <w:autoSpaceDE w:val="0"/>
              <w:rPr>
                <w:rFonts w:ascii="Corbel" w:eastAsia="DejaVuSans" w:hAnsi="Corbel"/>
              </w:rPr>
            </w:pPr>
            <w:r w:rsidRPr="001F1F78">
              <w:rPr>
                <w:rFonts w:ascii="Corbel" w:eastAsia="DejaVuSans" w:hAnsi="Corbel"/>
              </w:rPr>
              <w:t>2. Klasyfikacja i funkcja partii politycznych</w:t>
            </w:r>
          </w:p>
        </w:tc>
        <w:tc>
          <w:tcPr>
            <w:tcW w:w="1984" w:type="dxa"/>
            <w:shd w:val="clear" w:color="auto" w:fill="auto"/>
          </w:tcPr>
          <w:p w14:paraId="78397090" w14:textId="77777777" w:rsidR="00561256" w:rsidRPr="001F1F78" w:rsidRDefault="00561256" w:rsidP="008E7354">
            <w:pPr>
              <w:autoSpaceDE w:val="0"/>
              <w:rPr>
                <w:rFonts w:ascii="Corbel" w:eastAsia="DejaVuSans" w:hAnsi="Corbel"/>
              </w:rPr>
            </w:pPr>
            <w:r w:rsidRPr="001F1F78">
              <w:rPr>
                <w:rFonts w:ascii="Corbel" w:eastAsia="DejaVuSans" w:hAnsi="Corbel"/>
              </w:rPr>
              <w:t>2</w:t>
            </w:r>
          </w:p>
        </w:tc>
      </w:tr>
      <w:tr w:rsidR="00561256" w:rsidRPr="001F1F78" w14:paraId="7B6A7D21" w14:textId="77777777" w:rsidTr="008E7354">
        <w:tc>
          <w:tcPr>
            <w:tcW w:w="7650" w:type="dxa"/>
            <w:shd w:val="clear" w:color="auto" w:fill="auto"/>
          </w:tcPr>
          <w:p w14:paraId="7249921D" w14:textId="77777777" w:rsidR="00561256" w:rsidRPr="001F1F78" w:rsidRDefault="00561256" w:rsidP="008E7354">
            <w:pPr>
              <w:autoSpaceDE w:val="0"/>
              <w:rPr>
                <w:rFonts w:ascii="Corbel" w:eastAsia="DejaVuSans" w:hAnsi="Corbel"/>
              </w:rPr>
            </w:pPr>
            <w:r w:rsidRPr="001F1F78">
              <w:rPr>
                <w:rFonts w:ascii="Corbel" w:eastAsia="DejaVuSans" w:hAnsi="Corbel"/>
              </w:rPr>
              <w:t xml:space="preserve">3. Partie polityczne w systemach demokratycznych i niedemokratycznych </w:t>
            </w:r>
          </w:p>
        </w:tc>
        <w:tc>
          <w:tcPr>
            <w:tcW w:w="1984" w:type="dxa"/>
            <w:shd w:val="clear" w:color="auto" w:fill="auto"/>
          </w:tcPr>
          <w:p w14:paraId="0B7750FC" w14:textId="77777777" w:rsidR="00561256" w:rsidRPr="001F1F78" w:rsidRDefault="00561256" w:rsidP="008E7354">
            <w:pPr>
              <w:autoSpaceDE w:val="0"/>
              <w:rPr>
                <w:rFonts w:ascii="Corbel" w:eastAsia="DejaVuSans" w:hAnsi="Corbel"/>
              </w:rPr>
            </w:pPr>
            <w:r w:rsidRPr="001F1F78">
              <w:rPr>
                <w:rFonts w:ascii="Corbel" w:eastAsia="DejaVuSans" w:hAnsi="Corbel"/>
              </w:rPr>
              <w:t>3</w:t>
            </w:r>
          </w:p>
        </w:tc>
      </w:tr>
      <w:tr w:rsidR="00561256" w:rsidRPr="001F1F78" w14:paraId="575CF3B1" w14:textId="77777777" w:rsidTr="008E7354">
        <w:trPr>
          <w:trHeight w:val="479"/>
        </w:trPr>
        <w:tc>
          <w:tcPr>
            <w:tcW w:w="7650" w:type="dxa"/>
            <w:shd w:val="clear" w:color="auto" w:fill="auto"/>
          </w:tcPr>
          <w:p w14:paraId="3F4F53EC" w14:textId="77777777" w:rsidR="00561256" w:rsidRPr="001F1F78" w:rsidRDefault="00561256" w:rsidP="008E7354">
            <w:pPr>
              <w:autoSpaceDE w:val="0"/>
              <w:rPr>
                <w:rFonts w:ascii="Corbel" w:eastAsia="DejaVuSans" w:hAnsi="Corbel"/>
              </w:rPr>
            </w:pPr>
            <w:r w:rsidRPr="001F1F78">
              <w:rPr>
                <w:rFonts w:ascii="Corbel" w:eastAsia="DejaVuSans" w:hAnsi="Corbel"/>
              </w:rPr>
              <w:t>4. Partie polityczne w systemie parlamentarnym</w:t>
            </w:r>
          </w:p>
        </w:tc>
        <w:tc>
          <w:tcPr>
            <w:tcW w:w="1984" w:type="dxa"/>
            <w:shd w:val="clear" w:color="auto" w:fill="auto"/>
          </w:tcPr>
          <w:p w14:paraId="6153652A" w14:textId="77777777" w:rsidR="00561256" w:rsidRPr="001F1F78" w:rsidRDefault="00561256" w:rsidP="008E7354">
            <w:pPr>
              <w:autoSpaceDE w:val="0"/>
              <w:rPr>
                <w:rFonts w:ascii="Corbel" w:eastAsia="DejaVuSans" w:hAnsi="Corbel"/>
              </w:rPr>
            </w:pPr>
            <w:r w:rsidRPr="001F1F78">
              <w:rPr>
                <w:rFonts w:ascii="Corbel" w:eastAsia="DejaVuSans" w:hAnsi="Corbel"/>
              </w:rPr>
              <w:t>3</w:t>
            </w:r>
          </w:p>
        </w:tc>
      </w:tr>
      <w:tr w:rsidR="00561256" w:rsidRPr="001F1F78" w14:paraId="4B9BB22E" w14:textId="77777777" w:rsidTr="008E7354">
        <w:tc>
          <w:tcPr>
            <w:tcW w:w="7650" w:type="dxa"/>
            <w:shd w:val="clear" w:color="auto" w:fill="auto"/>
          </w:tcPr>
          <w:p w14:paraId="23FDBBAC" w14:textId="77777777" w:rsidR="00561256" w:rsidRPr="001F1F78" w:rsidRDefault="00561256" w:rsidP="008E7354">
            <w:pPr>
              <w:autoSpaceDE w:val="0"/>
              <w:rPr>
                <w:rFonts w:ascii="Corbel" w:eastAsia="DejaVuSans" w:hAnsi="Corbel"/>
              </w:rPr>
            </w:pPr>
            <w:r w:rsidRPr="001F1F78">
              <w:rPr>
                <w:rFonts w:ascii="Corbel" w:eastAsia="DejaVuSans" w:hAnsi="Corbel"/>
              </w:rPr>
              <w:t xml:space="preserve">5. Partie polityczne w polskim systemie politycznym XX i XXI w. </w:t>
            </w:r>
          </w:p>
        </w:tc>
        <w:tc>
          <w:tcPr>
            <w:tcW w:w="1984" w:type="dxa"/>
            <w:shd w:val="clear" w:color="auto" w:fill="auto"/>
          </w:tcPr>
          <w:p w14:paraId="58157E50" w14:textId="77777777" w:rsidR="00561256" w:rsidRPr="001F1F78" w:rsidRDefault="00561256" w:rsidP="008E7354">
            <w:pPr>
              <w:autoSpaceDE w:val="0"/>
              <w:rPr>
                <w:rFonts w:ascii="Corbel" w:eastAsia="DejaVuSans" w:hAnsi="Corbel"/>
              </w:rPr>
            </w:pPr>
            <w:r w:rsidRPr="001F1F78">
              <w:rPr>
                <w:rFonts w:ascii="Corbel" w:eastAsia="DejaVuSans" w:hAnsi="Corbel"/>
              </w:rPr>
              <w:t>3</w:t>
            </w:r>
          </w:p>
        </w:tc>
      </w:tr>
      <w:tr w:rsidR="00561256" w:rsidRPr="001F1F78" w14:paraId="31D9BDB3" w14:textId="77777777" w:rsidTr="008E7354">
        <w:trPr>
          <w:trHeight w:val="541"/>
        </w:trPr>
        <w:tc>
          <w:tcPr>
            <w:tcW w:w="7650" w:type="dxa"/>
            <w:shd w:val="clear" w:color="auto" w:fill="auto"/>
          </w:tcPr>
          <w:p w14:paraId="2F0F76DD" w14:textId="77777777" w:rsidR="00561256" w:rsidRPr="001F1F78" w:rsidRDefault="00561256" w:rsidP="008E7354">
            <w:pPr>
              <w:rPr>
                <w:rFonts w:ascii="Corbel" w:hAnsi="Corbel"/>
              </w:rPr>
            </w:pPr>
            <w:r w:rsidRPr="001F1F78">
              <w:rPr>
                <w:rFonts w:ascii="Corbel" w:eastAsia="DejaVuSans" w:hAnsi="Corbel"/>
              </w:rPr>
              <w:t>6. Prawne podstawy funkcjonowania partii politycznych w Polsce</w:t>
            </w:r>
          </w:p>
        </w:tc>
        <w:tc>
          <w:tcPr>
            <w:tcW w:w="1984" w:type="dxa"/>
            <w:shd w:val="clear" w:color="auto" w:fill="auto"/>
          </w:tcPr>
          <w:p w14:paraId="7F4FC231" w14:textId="77777777" w:rsidR="00561256" w:rsidRPr="001F1F78" w:rsidRDefault="00561256" w:rsidP="008E7354">
            <w:pPr>
              <w:rPr>
                <w:rFonts w:ascii="Corbel" w:hAnsi="Corbel"/>
              </w:rPr>
            </w:pPr>
            <w:r w:rsidRPr="001F1F78">
              <w:rPr>
                <w:rFonts w:ascii="Corbel" w:hAnsi="Corbel"/>
              </w:rPr>
              <w:t>2</w:t>
            </w:r>
          </w:p>
        </w:tc>
      </w:tr>
      <w:tr w:rsidR="00561256" w:rsidRPr="001F1F78" w14:paraId="208936AC" w14:textId="77777777" w:rsidTr="008E7354">
        <w:trPr>
          <w:trHeight w:val="541"/>
        </w:trPr>
        <w:tc>
          <w:tcPr>
            <w:tcW w:w="7650" w:type="dxa"/>
            <w:shd w:val="clear" w:color="auto" w:fill="auto"/>
          </w:tcPr>
          <w:p w14:paraId="094F4516" w14:textId="77777777" w:rsidR="00561256" w:rsidRPr="001F1F78" w:rsidRDefault="00561256" w:rsidP="008E7354">
            <w:pPr>
              <w:rPr>
                <w:rFonts w:ascii="Corbel" w:eastAsia="DejaVuSans" w:hAnsi="Corbel"/>
              </w:rPr>
            </w:pPr>
            <w:r w:rsidRPr="001F1F78">
              <w:rPr>
                <w:rFonts w:ascii="Corbel" w:eastAsia="DejaVuSans" w:hAnsi="Corbel"/>
              </w:rPr>
              <w:t>Suma godzin</w:t>
            </w:r>
          </w:p>
        </w:tc>
        <w:tc>
          <w:tcPr>
            <w:tcW w:w="1984" w:type="dxa"/>
            <w:shd w:val="clear" w:color="auto" w:fill="auto"/>
          </w:tcPr>
          <w:p w14:paraId="411A144A" w14:textId="77777777" w:rsidR="00561256" w:rsidRPr="001F1F78" w:rsidRDefault="00561256" w:rsidP="008E7354">
            <w:pPr>
              <w:rPr>
                <w:rFonts w:ascii="Corbel" w:hAnsi="Corbel"/>
              </w:rPr>
            </w:pPr>
            <w:r w:rsidRPr="001F1F78">
              <w:rPr>
                <w:rFonts w:ascii="Corbel" w:hAnsi="Corbel"/>
              </w:rPr>
              <w:t>15</w:t>
            </w:r>
          </w:p>
        </w:tc>
      </w:tr>
    </w:tbl>
    <w:p w14:paraId="2BBE0BE6" w14:textId="77777777" w:rsidR="00561256" w:rsidRPr="00B169DF" w:rsidRDefault="00561256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6A917D0F" w14:textId="77777777" w:rsidR="00561256" w:rsidRPr="006E4C25" w:rsidRDefault="00561256" w:rsidP="0056125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bookmarkStart w:id="1" w:name="_GoBack"/>
      <w:bookmarkEnd w:id="1"/>
      <w:r w:rsidRPr="006E4C25">
        <w:rPr>
          <w:rFonts w:ascii="Corbel" w:hAnsi="Corbel"/>
          <w:smallCaps w:val="0"/>
          <w:szCs w:val="24"/>
        </w:rPr>
        <w:t>3.4 Metody dydaktyczne</w:t>
      </w:r>
      <w:r w:rsidRPr="006E4C25">
        <w:rPr>
          <w:rFonts w:ascii="Corbel" w:hAnsi="Corbel"/>
          <w:b w:val="0"/>
          <w:smallCaps w:val="0"/>
          <w:szCs w:val="24"/>
        </w:rPr>
        <w:t xml:space="preserve"> </w:t>
      </w:r>
    </w:p>
    <w:p w14:paraId="6A779F82" w14:textId="77777777" w:rsidR="00561256" w:rsidRPr="006E4C25" w:rsidRDefault="00561256" w:rsidP="00561256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0A2F301F" w14:textId="77777777" w:rsidR="00561256" w:rsidRPr="00961B5D" w:rsidRDefault="00561256" w:rsidP="00561256">
      <w:pPr>
        <w:pStyle w:val="Punktygwne"/>
        <w:spacing w:before="0" w:after="0"/>
        <w:rPr>
          <w:rFonts w:ascii="Corbel" w:hAnsi="Corbel"/>
          <w:b w:val="0"/>
          <w:i/>
          <w:smallCaps w:val="0"/>
          <w:sz w:val="22"/>
        </w:rPr>
      </w:pPr>
      <w:r w:rsidRPr="00961B5D">
        <w:rPr>
          <w:rFonts w:ascii="Corbel" w:hAnsi="Corbel"/>
          <w:b w:val="0"/>
          <w:smallCaps w:val="0"/>
          <w:sz w:val="22"/>
        </w:rPr>
        <w:t>Wykład konwersatoryjny, dyskusja panelowa, praca w grupach, gry dydaktyczne, prezentacja</w:t>
      </w:r>
      <w:r w:rsidRPr="00961B5D">
        <w:rPr>
          <w:rFonts w:ascii="Corbel" w:hAnsi="Corbel"/>
          <w:b w:val="0"/>
          <w:i/>
          <w:smallCaps w:val="0"/>
          <w:sz w:val="22"/>
        </w:rPr>
        <w:t xml:space="preserve"> (z </w:t>
      </w:r>
      <w:r w:rsidRPr="00961B5D">
        <w:rPr>
          <w:rFonts w:ascii="Corbel" w:eastAsia="Cambria" w:hAnsi="Corbel"/>
          <w:b w:val="0"/>
          <w:smallCaps w:val="0"/>
          <w:sz w:val="22"/>
        </w:rPr>
        <w:t>wykorzystaniem sprzętu multimedialnego).</w:t>
      </w:r>
    </w:p>
    <w:p w14:paraId="4F55CC55" w14:textId="77777777" w:rsidR="00561256" w:rsidRPr="006E4C25" w:rsidRDefault="00561256" w:rsidP="0056125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998D06" w14:textId="77777777" w:rsidR="00561256" w:rsidRPr="006E4C25" w:rsidRDefault="00561256" w:rsidP="0056125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 xml:space="preserve">4. METODY I KRYTERIA OCENY </w:t>
      </w:r>
    </w:p>
    <w:p w14:paraId="55C3D906" w14:textId="77777777" w:rsidR="00561256" w:rsidRPr="006E4C25" w:rsidRDefault="00561256" w:rsidP="0056125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699DB6" w14:textId="77777777" w:rsidR="00561256" w:rsidRPr="006E4C25" w:rsidRDefault="00561256" w:rsidP="0056125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>4.1 Sposoby weryfikacji efektów uczenia się</w:t>
      </w:r>
    </w:p>
    <w:p w14:paraId="4FD4237C" w14:textId="77777777" w:rsidR="00561256" w:rsidRPr="006E4C25" w:rsidRDefault="00561256" w:rsidP="0056125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w:rsidR="00561256" w:rsidRPr="006E4C25" w14:paraId="43360CA3" w14:textId="77777777" w:rsidTr="22D396B8"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623A1F" w14:textId="77777777" w:rsidR="00561256" w:rsidRPr="006E4C25" w:rsidRDefault="00561256" w:rsidP="008E7354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Symbol efektu</w:t>
            </w:r>
          </w:p>
          <w:p w14:paraId="0B5C6439" w14:textId="77777777" w:rsidR="00561256" w:rsidRPr="006E4C25" w:rsidRDefault="00561256" w:rsidP="008E7354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</w:p>
        </w:tc>
        <w:tc>
          <w:tcPr>
            <w:tcW w:w="4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7D9195" w14:textId="77777777" w:rsidR="00561256" w:rsidRPr="006E4C25" w:rsidRDefault="00561256" w:rsidP="008E7354">
            <w:pPr>
              <w:suppressAutoHyphens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Metody oceny efektów </w:t>
            </w:r>
            <w:r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uczenia się</w:t>
            </w:r>
          </w:p>
          <w:p w14:paraId="5646E7C8" w14:textId="585DCBBA" w:rsidR="00561256" w:rsidRPr="006E4C25" w:rsidRDefault="00561256" w:rsidP="008E7354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22D396B8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>(np.: kolokwium, egzamin ustny, egzamin pisemny, projekt, sprawozdanie, obserwacja w trakcie zajęć)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FE5E30" w14:textId="22F0781F" w:rsidR="00561256" w:rsidRPr="006E4C25" w:rsidRDefault="00561256" w:rsidP="22D396B8">
            <w:pPr>
              <w:suppressAutoHyphens/>
              <w:spacing w:after="0" w:line="240" w:lineRule="auto"/>
              <w:rPr>
                <w:rFonts w:ascii="Corbel" w:hAnsi="Corbel"/>
                <w:b/>
                <w:bCs/>
                <w:smallCaps/>
                <w:sz w:val="24"/>
                <w:szCs w:val="24"/>
                <w:lang w:eastAsia="zh-CN"/>
              </w:rPr>
            </w:pPr>
            <w:r w:rsidRPr="22D396B8">
              <w:rPr>
                <w:rFonts w:ascii="Corbel" w:hAnsi="Corbel"/>
                <w:sz w:val="24"/>
                <w:szCs w:val="24"/>
                <w:lang w:eastAsia="zh-CN"/>
              </w:rPr>
              <w:t xml:space="preserve">Forma zajęć dydaktycznych </w:t>
            </w:r>
          </w:p>
          <w:p w14:paraId="7936B7CC" w14:textId="0595E0F4" w:rsidR="00561256" w:rsidRPr="006E4C25" w:rsidRDefault="00561256" w:rsidP="22D396B8">
            <w:pPr>
              <w:suppressAutoHyphens/>
              <w:spacing w:after="0" w:line="240" w:lineRule="auto"/>
              <w:rPr>
                <w:rFonts w:ascii="Corbel" w:hAnsi="Corbel"/>
                <w:b/>
                <w:bCs/>
                <w:smallCaps/>
                <w:sz w:val="24"/>
                <w:szCs w:val="24"/>
                <w:lang w:eastAsia="zh-CN"/>
              </w:rPr>
            </w:pPr>
            <w:r w:rsidRPr="22D396B8">
              <w:rPr>
                <w:rFonts w:ascii="Corbel" w:hAnsi="Corbel"/>
                <w:sz w:val="24"/>
                <w:szCs w:val="24"/>
                <w:lang w:eastAsia="zh-CN"/>
              </w:rPr>
              <w:t xml:space="preserve">(w, </w:t>
            </w:r>
            <w:proofErr w:type="spellStart"/>
            <w:r w:rsidRPr="22D396B8">
              <w:rPr>
                <w:rFonts w:ascii="Corbel" w:hAnsi="Corbel"/>
                <w:sz w:val="24"/>
                <w:szCs w:val="24"/>
                <w:lang w:eastAsia="zh-CN"/>
              </w:rPr>
              <w:t>ćw</w:t>
            </w:r>
            <w:proofErr w:type="spellEnd"/>
            <w:r w:rsidRPr="22D396B8">
              <w:rPr>
                <w:rFonts w:ascii="Corbel" w:hAnsi="Corbel"/>
                <w:sz w:val="24"/>
                <w:szCs w:val="24"/>
                <w:lang w:eastAsia="zh-CN"/>
              </w:rPr>
              <w:t>, …)</w:t>
            </w:r>
          </w:p>
        </w:tc>
      </w:tr>
      <w:tr w:rsidR="00561256" w:rsidRPr="006E4C25" w14:paraId="5BC16B18" w14:textId="77777777" w:rsidTr="22D396B8"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8FA90D" w14:textId="77777777" w:rsidR="00561256" w:rsidRPr="006E4C25" w:rsidRDefault="00561256" w:rsidP="008E7354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984929">
              <w:t>EK_ 01 – EK_11</w:t>
            </w:r>
          </w:p>
        </w:tc>
        <w:tc>
          <w:tcPr>
            <w:tcW w:w="4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155176A" w14:textId="582DE1AE" w:rsidR="00561256" w:rsidRPr="006E4C25" w:rsidRDefault="00561256" w:rsidP="008E7354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>
              <w:t>Pisemne zaliczenie, obserwacje w trakcie zajęć, projekt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70001E" w14:textId="77777777" w:rsidR="00561256" w:rsidRPr="006E4C25" w:rsidRDefault="00561256" w:rsidP="008E7354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  <w:lang w:eastAsia="zh-CN"/>
              </w:rPr>
            </w:pPr>
            <w:r w:rsidRPr="00984929">
              <w:t>konwersatorium</w:t>
            </w:r>
          </w:p>
        </w:tc>
      </w:tr>
    </w:tbl>
    <w:p w14:paraId="26365CA6" w14:textId="77777777" w:rsidR="00561256" w:rsidRDefault="00561256" w:rsidP="0056125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22D396B8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B019DA" w14:textId="340A0BD1" w:rsidR="00561256" w:rsidRPr="001C0B95" w:rsidRDefault="00561256" w:rsidP="0056125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C0B95">
              <w:rPr>
                <w:rFonts w:ascii="Corbel" w:hAnsi="Corbel"/>
                <w:b w:val="0"/>
                <w:smallCaps w:val="0"/>
                <w:sz w:val="22"/>
              </w:rPr>
              <w:t>Zaliczenie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w formie</w:t>
            </w:r>
            <w:r w:rsidRPr="001C0B95">
              <w:rPr>
                <w:rFonts w:ascii="Corbel" w:hAnsi="Corbel"/>
                <w:b w:val="0"/>
                <w:smallCaps w:val="0"/>
                <w:sz w:val="22"/>
              </w:rPr>
              <w:t xml:space="preserve"> pisemne</w:t>
            </w:r>
            <w:r>
              <w:rPr>
                <w:rFonts w:ascii="Corbel" w:hAnsi="Corbel"/>
                <w:b w:val="0"/>
                <w:smallCaps w:val="0"/>
                <w:sz w:val="22"/>
              </w:rPr>
              <w:t>j</w:t>
            </w:r>
            <w:r w:rsidRPr="001C0B95">
              <w:rPr>
                <w:rFonts w:ascii="Corbel" w:hAnsi="Corbel"/>
                <w:b w:val="0"/>
                <w:smallCaps w:val="0"/>
                <w:sz w:val="22"/>
              </w:rPr>
              <w:t>:</w:t>
            </w:r>
          </w:p>
          <w:p w14:paraId="7ADC9ADB" w14:textId="2FFA5E00" w:rsidR="00561256" w:rsidRPr="001C0B95" w:rsidRDefault="00561256" w:rsidP="22D396B8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22D396B8">
              <w:rPr>
                <w:rFonts w:ascii="Corbel" w:hAnsi="Corbel"/>
                <w:b w:val="0"/>
                <w:smallCaps w:val="0"/>
                <w:sz w:val="22"/>
              </w:rPr>
              <w:t>Test składający się z 15 pytań jednokrotnego lub wielokrotnego wyboru lub pisemna forma odpowiedzi na 3 pytania opisowe</w:t>
            </w:r>
          </w:p>
          <w:p w14:paraId="7C2DBB84" w14:textId="77777777" w:rsidR="00561256" w:rsidRPr="001C0B95" w:rsidRDefault="00561256" w:rsidP="00561256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C0B95">
              <w:rPr>
                <w:rFonts w:ascii="Corbel" w:hAnsi="Corbel"/>
                <w:b w:val="0"/>
                <w:smallCaps w:val="0"/>
                <w:sz w:val="22"/>
              </w:rPr>
              <w:t xml:space="preserve">Praca pisemna, liczba możliwych punktów do zdobycia: 5; </w:t>
            </w:r>
          </w:p>
          <w:p w14:paraId="017FAFD1" w14:textId="75AF6ECA" w:rsidR="00561256" w:rsidRPr="001C0B95" w:rsidRDefault="00561256" w:rsidP="22D396B8">
            <w:pPr>
              <w:pStyle w:val="Punktygwne"/>
              <w:spacing w:after="0"/>
              <w:ind w:left="720"/>
              <w:rPr>
                <w:rFonts w:ascii="Corbel" w:hAnsi="Corbel"/>
                <w:b w:val="0"/>
                <w:smallCaps w:val="0"/>
                <w:sz w:val="22"/>
              </w:rPr>
            </w:pPr>
            <w:r w:rsidRPr="22D396B8">
              <w:rPr>
                <w:rFonts w:ascii="Corbel" w:hAnsi="Corbel"/>
                <w:b w:val="0"/>
                <w:smallCaps w:val="0"/>
                <w:sz w:val="22"/>
              </w:rPr>
              <w:t xml:space="preserve">Kryteria oceny: kompletność odpowiedzi, umiejętność stawiania </w:t>
            </w:r>
            <w:r w:rsidR="79746C56" w:rsidRPr="22D396B8">
              <w:rPr>
                <w:rFonts w:ascii="Corbel" w:hAnsi="Corbel"/>
                <w:b w:val="0"/>
                <w:smallCaps w:val="0"/>
                <w:sz w:val="22"/>
              </w:rPr>
              <w:t>też</w:t>
            </w:r>
            <w:r w:rsidRPr="22D396B8">
              <w:rPr>
                <w:rFonts w:ascii="Corbel" w:hAnsi="Corbel"/>
                <w:b w:val="0"/>
                <w:smallCaps w:val="0"/>
                <w:sz w:val="22"/>
              </w:rPr>
              <w:t xml:space="preserve"> i dobór argumentów, użycie fachowej terminologii, wykorzystana bibliografia</w:t>
            </w:r>
          </w:p>
          <w:p w14:paraId="1A8897F4" w14:textId="77777777" w:rsidR="00561256" w:rsidRPr="001C0B95" w:rsidRDefault="00561256" w:rsidP="00561256">
            <w:pPr>
              <w:pStyle w:val="Punktygwne"/>
              <w:spacing w:after="0"/>
              <w:ind w:left="72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053A39DF" w14:textId="77777777" w:rsidR="00561256" w:rsidRPr="001C0B95" w:rsidRDefault="00561256" w:rsidP="0056125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C0B95">
              <w:rPr>
                <w:rFonts w:ascii="Corbel" w:hAnsi="Corbel"/>
                <w:b w:val="0"/>
                <w:smallCaps w:val="0"/>
                <w:sz w:val="22"/>
              </w:rPr>
              <w:t>Student otrzymuje ocenę pozytywną spełniając wymóg określony w punkcie 1 oraz uzyskując</w:t>
            </w:r>
          </w:p>
          <w:p w14:paraId="25CAD0E8" w14:textId="635874B6" w:rsidR="00561256" w:rsidRPr="001C0B95" w:rsidRDefault="00561256" w:rsidP="22D396B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22D396B8">
              <w:rPr>
                <w:rFonts w:ascii="Corbel" w:hAnsi="Corbel"/>
                <w:b w:val="0"/>
                <w:smallCaps w:val="0"/>
                <w:sz w:val="22"/>
              </w:rPr>
              <w:t>co najmniej 50 % maksymalnej liczby punktów. W przypadku testu każde z pytań jest oceniane na „1” (odpowiedź poprawna) lub „0” (odpowiedź błędna).</w:t>
            </w:r>
          </w:p>
          <w:p w14:paraId="41B0839C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561256">
        <w:tc>
          <w:tcPr>
            <w:tcW w:w="490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561256" w:rsidRPr="00B169DF" w14:paraId="02C37FE3" w14:textId="77777777" w:rsidTr="00561256">
        <w:tc>
          <w:tcPr>
            <w:tcW w:w="4902" w:type="dxa"/>
          </w:tcPr>
          <w:p w14:paraId="6754C5C7" w14:textId="77777777" w:rsidR="00561256" w:rsidRPr="00B169DF" w:rsidRDefault="00561256" w:rsidP="005612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A344839" w14:textId="0EDF3A5E" w:rsidR="00561256" w:rsidRPr="00B169DF" w:rsidRDefault="00561256" w:rsidP="005612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561256" w:rsidRPr="00B169DF" w14:paraId="2A4AABEF" w14:textId="77777777" w:rsidTr="00561256">
        <w:tc>
          <w:tcPr>
            <w:tcW w:w="4902" w:type="dxa"/>
          </w:tcPr>
          <w:p w14:paraId="210DDE64" w14:textId="77777777" w:rsidR="00561256" w:rsidRPr="00B169DF" w:rsidRDefault="00561256" w:rsidP="005612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561256" w:rsidRPr="00B169DF" w:rsidRDefault="00561256" w:rsidP="005612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63CF7F11" w14:textId="24CEE8AA" w:rsidR="00561256" w:rsidRPr="00B169DF" w:rsidRDefault="00561256" w:rsidP="005612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561256" w:rsidRPr="00B169DF" w14:paraId="3796D0EB" w14:textId="77777777" w:rsidTr="00561256">
        <w:tc>
          <w:tcPr>
            <w:tcW w:w="4902" w:type="dxa"/>
          </w:tcPr>
          <w:p w14:paraId="0DB2B3DD" w14:textId="77777777" w:rsidR="00561256" w:rsidRPr="00B169DF" w:rsidRDefault="00561256" w:rsidP="005612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561256" w:rsidRPr="00B169DF" w:rsidRDefault="00561256" w:rsidP="005612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03E3072C" w14:textId="30C0844C" w:rsidR="00561256" w:rsidRPr="00B169DF" w:rsidRDefault="00561256" w:rsidP="005612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561256" w:rsidRPr="00B169DF" w14:paraId="1ADE6CE7" w14:textId="77777777" w:rsidTr="00561256">
        <w:tc>
          <w:tcPr>
            <w:tcW w:w="4902" w:type="dxa"/>
          </w:tcPr>
          <w:p w14:paraId="2FD9881C" w14:textId="77777777" w:rsidR="00561256" w:rsidRPr="00B169DF" w:rsidRDefault="00561256" w:rsidP="005612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747719D" w14:textId="64A01679" w:rsidR="00561256" w:rsidRPr="00B169DF" w:rsidRDefault="00561256" w:rsidP="005612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561256" w:rsidRPr="00B169DF" w14:paraId="071C4E58" w14:textId="77777777" w:rsidTr="00561256">
        <w:tc>
          <w:tcPr>
            <w:tcW w:w="4902" w:type="dxa"/>
          </w:tcPr>
          <w:p w14:paraId="62049DBA" w14:textId="77777777" w:rsidR="00561256" w:rsidRPr="00B169DF" w:rsidRDefault="00561256" w:rsidP="0056125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509558C9" w14:textId="77777777" w:rsidR="00561256" w:rsidRDefault="00561256" w:rsidP="005612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14:paraId="6623D12B" w14:textId="6C8B0901" w:rsidR="00561256" w:rsidRPr="00B169DF" w:rsidRDefault="00561256" w:rsidP="005612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1071EAB8" w:rsidR="0085747A" w:rsidRPr="00B169DF" w:rsidRDefault="005612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E02E67D" w:rsidR="0085747A" w:rsidRPr="00B169DF" w:rsidRDefault="005612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37E3AC" w14:textId="3BB854BA" w:rsidR="22D396B8" w:rsidRDefault="22D396B8">
      <w:r>
        <w:br w:type="page"/>
      </w: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61256" w:rsidRPr="00B169DF" w14:paraId="3C773E1F" w14:textId="77777777" w:rsidTr="00561256">
        <w:trPr>
          <w:trHeight w:val="397"/>
        </w:trPr>
        <w:tc>
          <w:tcPr>
            <w:tcW w:w="7513" w:type="dxa"/>
          </w:tcPr>
          <w:p w14:paraId="2231592B" w14:textId="77777777" w:rsidR="00561256" w:rsidRPr="001C0B95" w:rsidRDefault="00561256" w:rsidP="00561256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1C0B95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14:paraId="5A3690F3" w14:textId="77777777" w:rsidR="00561256" w:rsidRPr="001C0B95" w:rsidRDefault="00561256" w:rsidP="005612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C0B95">
              <w:rPr>
                <w:rFonts w:ascii="Corbel" w:hAnsi="Corbel"/>
                <w:b w:val="0"/>
                <w:smallCaps w:val="0"/>
                <w:sz w:val="22"/>
              </w:rPr>
              <w:t xml:space="preserve">W. Sokół, M. Żmigrodzki (red.), </w:t>
            </w:r>
            <w:r w:rsidRPr="001C0B9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Współczesne partie i systemy partyjne. Zagadnienia teorii i praktyki politycznej,</w:t>
            </w:r>
            <w:r w:rsidRPr="001C0B95">
              <w:rPr>
                <w:rFonts w:ascii="Corbel" w:hAnsi="Corbel"/>
                <w:b w:val="0"/>
                <w:smallCaps w:val="0"/>
                <w:sz w:val="22"/>
              </w:rPr>
              <w:t xml:space="preserve"> Lublin 2005</w:t>
            </w:r>
          </w:p>
          <w:p w14:paraId="042EFF22" w14:textId="77777777" w:rsidR="00561256" w:rsidRPr="00B169DF" w:rsidRDefault="00561256" w:rsidP="002C68CE">
            <w:pPr>
              <w:widowControl w:val="0"/>
              <w:suppressAutoHyphens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561256" w:rsidRPr="00B169DF" w14:paraId="4A80EC96" w14:textId="77777777" w:rsidTr="00561256">
        <w:trPr>
          <w:trHeight w:val="397"/>
        </w:trPr>
        <w:tc>
          <w:tcPr>
            <w:tcW w:w="7513" w:type="dxa"/>
          </w:tcPr>
          <w:p w14:paraId="5A4A0827" w14:textId="77777777" w:rsidR="00561256" w:rsidRPr="001C0B95" w:rsidRDefault="00561256" w:rsidP="00561256">
            <w:pPr>
              <w:pStyle w:val="Punktygwne"/>
              <w:spacing w:before="0" w:after="0"/>
              <w:rPr>
                <w:rFonts w:ascii="Corbel" w:eastAsia="NimbusRomNo9L-Regu" w:hAnsi="Corbel" w:cs="NimbusRomNo9L-Regu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1C0B95">
              <w:rPr>
                <w:rFonts w:ascii="Corbel" w:hAnsi="Corbel"/>
                <w:smallCaps w:val="0"/>
                <w:sz w:val="22"/>
              </w:rPr>
              <w:t>Literatura uzupełniająca:</w:t>
            </w:r>
          </w:p>
          <w:p w14:paraId="6527B415" w14:textId="77777777" w:rsidR="00561256" w:rsidRPr="001C0B95" w:rsidRDefault="00561256" w:rsidP="00561256">
            <w:pPr>
              <w:widowControl w:val="0"/>
              <w:suppressAutoHyphens/>
              <w:spacing w:after="0" w:line="240" w:lineRule="auto"/>
              <w:rPr>
                <w:rFonts w:ascii="Corbel" w:eastAsia="NimbusRomNo9L-Regu" w:hAnsi="Corbel" w:cs="NimbusRomNo9L-Regu"/>
                <w:kern w:val="1"/>
                <w:lang w:eastAsia="hi-IN" w:bidi="hi-IN"/>
              </w:rPr>
            </w:pPr>
            <w:r w:rsidRPr="001C0B95">
              <w:rPr>
                <w:rFonts w:ascii="Corbel" w:eastAsia="NimbusRomNo9L-Regu" w:hAnsi="Corbel" w:cs="NimbusRomNo9L-Regu"/>
                <w:kern w:val="1"/>
                <w:lang w:eastAsia="hi-IN" w:bidi="hi-IN"/>
              </w:rPr>
              <w:t xml:space="preserve">M. Granat, A. Gorgol, J. Sobczak, </w:t>
            </w:r>
            <w:r w:rsidRPr="001C0B95">
              <w:rPr>
                <w:rFonts w:ascii="Corbel" w:eastAsia="NimbusRomNo9L-Regu" w:hAnsi="Corbel" w:cs="NimbusRomNo9L-Regu"/>
                <w:i/>
                <w:iCs/>
                <w:kern w:val="1"/>
                <w:lang w:eastAsia="hi-IN" w:bidi="hi-IN"/>
              </w:rPr>
              <w:t>Ustawa o partiach politycznych. Komentarz,</w:t>
            </w:r>
            <w:r w:rsidRPr="001C0B95">
              <w:rPr>
                <w:rFonts w:ascii="Corbel" w:eastAsia="NimbusRomNo9L-Regu" w:hAnsi="Corbel" w:cs="NimbusRomNo9L-Regu"/>
                <w:kern w:val="1"/>
                <w:lang w:eastAsia="hi-IN" w:bidi="hi-IN"/>
              </w:rPr>
              <w:t xml:space="preserve"> Warszawa 2003</w:t>
            </w:r>
            <w:r w:rsidRPr="001C0B95">
              <w:rPr>
                <w:rFonts w:ascii="Corbel" w:eastAsia="Lucida Sans Unicode" w:hAnsi="Corbel" w:cs="Mangal"/>
                <w:kern w:val="1"/>
                <w:lang w:eastAsia="hi-IN" w:bidi="hi-IN"/>
              </w:rPr>
              <w:t xml:space="preserve"> </w:t>
            </w:r>
            <w:r w:rsidRPr="001C0B95">
              <w:rPr>
                <w:rFonts w:ascii="Corbel" w:eastAsia="NimbusRomNo9L-Regu" w:hAnsi="Corbel" w:cs="NimbusRomNo9L-Regu"/>
                <w:kern w:val="1"/>
                <w:lang w:eastAsia="hi-IN" w:bidi="hi-IN"/>
              </w:rPr>
              <w:t xml:space="preserve"> </w:t>
            </w:r>
          </w:p>
          <w:p w14:paraId="506A69A1" w14:textId="3F346365" w:rsidR="00561256" w:rsidRPr="00B169DF" w:rsidRDefault="00561256" w:rsidP="005612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0B95">
              <w:rPr>
                <w:rFonts w:ascii="Corbel" w:eastAsia="NimbusRomNo9L-Regu" w:hAnsi="Corbel" w:cs="NimbusRomNo9L-Regu"/>
                <w:kern w:val="1"/>
                <w:lang w:eastAsia="hi-IN" w:bidi="hi-IN"/>
              </w:rPr>
              <w:t xml:space="preserve">M. Bidziński, </w:t>
            </w:r>
            <w:r w:rsidRPr="001C0B95">
              <w:rPr>
                <w:rFonts w:ascii="Corbel" w:eastAsia="NimbusRomNo9L-Regu" w:hAnsi="Corbel" w:cs="NimbusRomNo9L-Regu"/>
                <w:i/>
                <w:iCs/>
                <w:kern w:val="1"/>
                <w:lang w:eastAsia="hi-IN" w:bidi="hi-IN"/>
              </w:rPr>
              <w:t>Finansowanie partii politycznych, studium porównawcze,</w:t>
            </w:r>
            <w:r w:rsidRPr="001C0B95">
              <w:rPr>
                <w:rFonts w:ascii="Corbel" w:eastAsia="NimbusRomNo9L-Regu" w:hAnsi="Corbel" w:cs="NimbusRomNo9L-Regu"/>
                <w:kern w:val="1"/>
                <w:lang w:eastAsia="hi-IN" w:bidi="hi-IN"/>
              </w:rPr>
              <w:t xml:space="preserve"> Warszawa 2011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78B81" w14:textId="77777777" w:rsidR="00465254" w:rsidRDefault="00465254" w:rsidP="00C16ABF">
      <w:pPr>
        <w:spacing w:after="0" w:line="240" w:lineRule="auto"/>
      </w:pPr>
      <w:r>
        <w:separator/>
      </w:r>
    </w:p>
  </w:endnote>
  <w:endnote w:type="continuationSeparator" w:id="0">
    <w:p w14:paraId="46A2A2EA" w14:textId="77777777" w:rsidR="00465254" w:rsidRDefault="0046525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NimbusRomNo9L-Regu">
    <w:charset w:val="EE"/>
    <w:family w:val="auto"/>
    <w:pitch w:val="default"/>
  </w:font>
  <w:font w:name="DejaVuSans"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D5E33" w14:textId="77777777" w:rsidR="00465254" w:rsidRDefault="00465254" w:rsidP="00C16ABF">
      <w:pPr>
        <w:spacing w:after="0" w:line="240" w:lineRule="auto"/>
      </w:pPr>
      <w:r>
        <w:separator/>
      </w:r>
    </w:p>
  </w:footnote>
  <w:footnote w:type="continuationSeparator" w:id="0">
    <w:p w14:paraId="1C58DE39" w14:textId="77777777" w:rsidR="00465254" w:rsidRDefault="00465254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2B4B86"/>
    <w:multiLevelType w:val="hybridMultilevel"/>
    <w:tmpl w:val="735AA2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25478"/>
    <w:multiLevelType w:val="hybridMultilevel"/>
    <w:tmpl w:val="BD12EFB2"/>
    <w:lvl w:ilvl="0" w:tplc="9012A716">
      <w:start w:val="1"/>
      <w:numFmt w:val="bullet"/>
      <w:lvlText w:val=""/>
      <w:lvlJc w:val="left"/>
      <w:pPr>
        <w:ind w:left="14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7B5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0BD6"/>
    <w:rsid w:val="002C1F06"/>
    <w:rsid w:val="002C68CE"/>
    <w:rsid w:val="002D3375"/>
    <w:rsid w:val="002D73D4"/>
    <w:rsid w:val="002F02A3"/>
    <w:rsid w:val="002F4ABE"/>
    <w:rsid w:val="003018BA"/>
    <w:rsid w:val="0030395F"/>
    <w:rsid w:val="00305C92"/>
    <w:rsid w:val="003151C5"/>
    <w:rsid w:val="00332EE6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2EA3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54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B70D7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1256"/>
    <w:rsid w:val="0056696D"/>
    <w:rsid w:val="00567D70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4DB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3A4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BC4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8FC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7415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1D83"/>
    <w:rsid w:val="00FF016A"/>
    <w:rsid w:val="00FF1401"/>
    <w:rsid w:val="00FF5E7D"/>
    <w:rsid w:val="0D547394"/>
    <w:rsid w:val="15700BAF"/>
    <w:rsid w:val="22D396B8"/>
    <w:rsid w:val="271ED4C1"/>
    <w:rsid w:val="6F4025CC"/>
    <w:rsid w:val="7974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4B70D7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65E18-E7FC-46CC-9F71-75C3E5BDF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1008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2023-09-12T19:59:00Z</dcterms:created>
  <dcterms:modified xsi:type="dcterms:W3CDTF">2024-09-03T08:59:00Z</dcterms:modified>
</cp:coreProperties>
</file>